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AE" w:rsidRPr="00900870" w:rsidRDefault="002D4D5D" w:rsidP="007C0607">
      <w:pPr>
        <w:tabs>
          <w:tab w:val="center" w:pos="-2250"/>
          <w:tab w:val="center" w:pos="-2070"/>
          <w:tab w:val="center" w:pos="-1980"/>
        </w:tabs>
        <w:spacing w:after="0" w:line="240" w:lineRule="auto"/>
        <w:ind w:left="720"/>
        <w:jc w:val="right"/>
        <w:rPr>
          <w:rFonts w:asciiTheme="majorBidi" w:eastAsia="Times New Roman" w:hAnsiTheme="majorBidi" w:cstheme="majorBidi"/>
          <w:b/>
          <w:sz w:val="24"/>
          <w:szCs w:val="24"/>
          <w:u w:val="single"/>
        </w:rPr>
      </w:pPr>
      <w:r w:rsidRPr="00900870">
        <w:rPr>
          <w:rFonts w:asciiTheme="majorBidi" w:eastAsia="Times New Roman" w:hAnsiTheme="majorBidi" w:cstheme="majorBidi"/>
          <w:b/>
          <w:sz w:val="24"/>
          <w:szCs w:val="24"/>
          <w:u w:val="single"/>
        </w:rPr>
        <w:t xml:space="preserve">FORM 6 </w:t>
      </w:r>
    </w:p>
    <w:p w:rsidR="002B73AE" w:rsidRPr="00900870" w:rsidRDefault="002B73AE" w:rsidP="002B73AE">
      <w:pPr>
        <w:tabs>
          <w:tab w:val="center" w:pos="-2250"/>
          <w:tab w:val="center" w:pos="-2070"/>
          <w:tab w:val="center" w:pos="-1980"/>
        </w:tabs>
        <w:spacing w:after="0" w:line="240" w:lineRule="auto"/>
        <w:ind w:left="90"/>
        <w:jc w:val="both"/>
        <w:rPr>
          <w:rFonts w:asciiTheme="majorBidi" w:eastAsia="Times New Roman" w:hAnsiTheme="majorBidi" w:cstheme="majorBidi"/>
          <w:sz w:val="24"/>
          <w:szCs w:val="24"/>
        </w:rPr>
      </w:pPr>
    </w:p>
    <w:p w:rsidR="002B73AE" w:rsidRPr="00900870" w:rsidRDefault="002B73AE" w:rsidP="002B73AE">
      <w:pPr>
        <w:tabs>
          <w:tab w:val="center" w:pos="-2250"/>
          <w:tab w:val="center" w:pos="-2070"/>
          <w:tab w:val="center" w:pos="-1980"/>
        </w:tabs>
        <w:spacing w:after="0" w:line="240" w:lineRule="auto"/>
        <w:ind w:left="90"/>
        <w:jc w:val="center"/>
        <w:rPr>
          <w:rFonts w:asciiTheme="majorBidi" w:eastAsia="Times New Roman" w:hAnsiTheme="majorBidi" w:cstheme="majorBidi"/>
          <w:b/>
          <w:bCs/>
          <w:sz w:val="24"/>
          <w:szCs w:val="24"/>
        </w:rPr>
      </w:pPr>
      <w:r w:rsidRPr="00900870">
        <w:rPr>
          <w:rFonts w:asciiTheme="majorBidi" w:eastAsia="Times New Roman" w:hAnsiTheme="majorBidi" w:cstheme="majorBidi"/>
          <w:b/>
          <w:bCs/>
          <w:sz w:val="24"/>
          <w:szCs w:val="24"/>
        </w:rPr>
        <w:t>THE SECURITIES ACT, 2015</w:t>
      </w:r>
    </w:p>
    <w:p w:rsidR="002B73AE" w:rsidRPr="00900870" w:rsidRDefault="002B73AE" w:rsidP="00900870">
      <w:pPr>
        <w:tabs>
          <w:tab w:val="center" w:pos="-2250"/>
          <w:tab w:val="center" w:pos="-2070"/>
          <w:tab w:val="center" w:pos="-1980"/>
        </w:tabs>
        <w:spacing w:after="0" w:line="240" w:lineRule="auto"/>
        <w:ind w:left="90"/>
        <w:jc w:val="center"/>
        <w:rPr>
          <w:rFonts w:asciiTheme="majorBidi" w:eastAsia="Times New Roman" w:hAnsiTheme="majorBidi" w:cstheme="majorBidi"/>
          <w:b/>
          <w:bCs/>
          <w:sz w:val="24"/>
          <w:szCs w:val="24"/>
        </w:rPr>
      </w:pPr>
      <w:r w:rsidRPr="00900870">
        <w:rPr>
          <w:rFonts w:asciiTheme="majorBidi" w:eastAsia="Times New Roman" w:hAnsiTheme="majorBidi" w:cstheme="majorBidi"/>
          <w:b/>
          <w:bCs/>
          <w:sz w:val="24"/>
          <w:szCs w:val="24"/>
        </w:rPr>
        <w:t>SECTION 103</w:t>
      </w:r>
      <w:r w:rsidR="00142D0B" w:rsidRPr="00900870">
        <w:rPr>
          <w:rFonts w:asciiTheme="majorBidi" w:eastAsia="Times New Roman" w:hAnsiTheme="majorBidi" w:cstheme="majorBidi"/>
          <w:b/>
          <w:bCs/>
          <w:sz w:val="24"/>
          <w:szCs w:val="24"/>
        </w:rPr>
        <w:t>(1</w:t>
      </w:r>
      <w:proofErr w:type="gramStart"/>
      <w:r w:rsidR="00142D0B" w:rsidRPr="00900870">
        <w:rPr>
          <w:rFonts w:asciiTheme="majorBidi" w:eastAsia="Times New Roman" w:hAnsiTheme="majorBidi" w:cstheme="majorBidi"/>
          <w:b/>
          <w:bCs/>
          <w:sz w:val="24"/>
          <w:szCs w:val="24"/>
        </w:rPr>
        <w:t>)(</w:t>
      </w:r>
      <w:proofErr w:type="gramEnd"/>
      <w:r w:rsidR="00142D0B" w:rsidRPr="00900870">
        <w:rPr>
          <w:rFonts w:asciiTheme="majorBidi" w:eastAsia="Times New Roman" w:hAnsiTheme="majorBidi" w:cstheme="majorBidi"/>
          <w:b/>
          <w:bCs/>
          <w:sz w:val="24"/>
          <w:szCs w:val="24"/>
        </w:rPr>
        <w:t>b)/(c)</w:t>
      </w:r>
    </w:p>
    <w:p w:rsidR="002B73AE" w:rsidRPr="00900870" w:rsidRDefault="002B73AE" w:rsidP="002B73AE">
      <w:pPr>
        <w:tabs>
          <w:tab w:val="center" w:pos="-2250"/>
          <w:tab w:val="center" w:pos="-2070"/>
          <w:tab w:val="center" w:pos="-1980"/>
        </w:tabs>
        <w:spacing w:after="0" w:line="240" w:lineRule="auto"/>
        <w:ind w:left="90"/>
        <w:jc w:val="center"/>
        <w:rPr>
          <w:rFonts w:asciiTheme="majorBidi" w:eastAsia="Times New Roman" w:hAnsiTheme="majorBidi" w:cstheme="majorBidi"/>
          <w:sz w:val="24"/>
          <w:szCs w:val="24"/>
        </w:rPr>
      </w:pPr>
    </w:p>
    <w:p w:rsidR="005572D9" w:rsidRPr="00900870" w:rsidRDefault="002B73AE" w:rsidP="002B73AE">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RETURN CONTAINING PARTICULARS OF </w:t>
      </w:r>
    </w:p>
    <w:p w:rsidR="002B73AE" w:rsidRDefault="0092162F" w:rsidP="005572D9">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CHANGE IN </w:t>
      </w:r>
      <w:r w:rsidR="002B73AE" w:rsidRPr="00900870">
        <w:rPr>
          <w:rFonts w:asciiTheme="majorBidi" w:eastAsia="Times New Roman" w:hAnsiTheme="majorBidi" w:cstheme="majorBidi"/>
          <w:b/>
          <w:sz w:val="24"/>
          <w:szCs w:val="24"/>
        </w:rPr>
        <w:t>BENEFICIAL</w:t>
      </w:r>
      <w:r w:rsidR="005572D9" w:rsidRPr="00900870">
        <w:rPr>
          <w:rFonts w:asciiTheme="majorBidi" w:eastAsia="Times New Roman" w:hAnsiTheme="majorBidi" w:cstheme="majorBidi"/>
          <w:b/>
          <w:sz w:val="24"/>
          <w:szCs w:val="24"/>
        </w:rPr>
        <w:t xml:space="preserve"> </w:t>
      </w:r>
      <w:r w:rsidR="002B73AE" w:rsidRPr="00900870">
        <w:rPr>
          <w:rFonts w:asciiTheme="majorBidi" w:eastAsia="Times New Roman" w:hAnsiTheme="majorBidi" w:cstheme="majorBidi"/>
          <w:b/>
          <w:sz w:val="24"/>
          <w:szCs w:val="24"/>
        </w:rPr>
        <w:t>OWNER SHIP OF LISTED SECURITIES</w:t>
      </w:r>
    </w:p>
    <w:p w:rsidR="00900870" w:rsidRPr="00900870" w:rsidRDefault="00900870" w:rsidP="005572D9">
      <w:pPr>
        <w:tabs>
          <w:tab w:val="center" w:pos="-2250"/>
          <w:tab w:val="center" w:pos="-2070"/>
          <w:tab w:val="center" w:pos="-1980"/>
        </w:tabs>
        <w:spacing w:after="0" w:line="240" w:lineRule="auto"/>
        <w:ind w:left="90"/>
        <w:jc w:val="center"/>
        <w:rPr>
          <w:rFonts w:asciiTheme="majorBidi" w:eastAsia="Times New Roman" w:hAnsiTheme="majorBidi" w:cstheme="majorBidi"/>
          <w:b/>
          <w:sz w:val="14"/>
          <w:szCs w:val="14"/>
        </w:rPr>
      </w:pPr>
    </w:p>
    <w:p w:rsidR="002B73AE" w:rsidRPr="00900870" w:rsidRDefault="002B73AE" w:rsidP="002B73AE">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AS AT --------------------------------</w:t>
      </w:r>
    </w:p>
    <w:p w:rsidR="002B73AE" w:rsidRPr="00900870" w:rsidRDefault="002B73AE" w:rsidP="002B73AE">
      <w:pPr>
        <w:tabs>
          <w:tab w:val="center" w:pos="2448"/>
          <w:tab w:val="center" w:pos="4176"/>
          <w:tab w:val="left" w:pos="5184"/>
        </w:tabs>
        <w:spacing w:after="0" w:line="240" w:lineRule="auto"/>
        <w:ind w:right="14"/>
        <w:rPr>
          <w:rFonts w:asciiTheme="majorBidi" w:eastAsia="Times New Roman" w:hAnsiTheme="majorBidi" w:cstheme="majorBidi"/>
          <w:i/>
          <w:iCs/>
          <w:sz w:val="10"/>
          <w:szCs w:val="10"/>
        </w:rPr>
      </w:pPr>
    </w:p>
    <w:p w:rsidR="002B73AE" w:rsidRPr="00900870" w:rsidRDefault="002B73AE" w:rsidP="002B73AE">
      <w:pPr>
        <w:tabs>
          <w:tab w:val="center" w:pos="2448"/>
          <w:tab w:val="center" w:pos="4176"/>
          <w:tab w:val="left" w:pos="5184"/>
        </w:tabs>
        <w:spacing w:after="0" w:line="240" w:lineRule="auto"/>
        <w:ind w:right="14"/>
        <w:rPr>
          <w:rFonts w:asciiTheme="majorBidi" w:eastAsia="Times New Roman" w:hAnsiTheme="majorBidi" w:cstheme="majorBidi"/>
          <w:i/>
          <w:iCs/>
          <w:sz w:val="24"/>
          <w:szCs w:val="24"/>
        </w:rPr>
      </w:pPr>
      <w:r w:rsidRPr="00900870">
        <w:rPr>
          <w:rFonts w:asciiTheme="majorBidi" w:eastAsia="Times New Roman" w:hAnsiTheme="majorBidi" w:cstheme="majorBidi"/>
          <w:i/>
          <w:iCs/>
          <w:sz w:val="24"/>
          <w:szCs w:val="24"/>
        </w:rPr>
        <w:t>Please complete in typescript or in bold block capitals.</w:t>
      </w:r>
    </w:p>
    <w:p w:rsidR="002B73AE" w:rsidRPr="00900870" w:rsidRDefault="002B73AE" w:rsidP="002B73AE">
      <w:pPr>
        <w:tabs>
          <w:tab w:val="center" w:pos="2448"/>
          <w:tab w:val="center" w:pos="4176"/>
          <w:tab w:val="left" w:pos="5184"/>
        </w:tabs>
        <w:spacing w:after="0" w:line="240" w:lineRule="auto"/>
        <w:ind w:right="14"/>
        <w:rPr>
          <w:rFonts w:asciiTheme="majorBidi" w:eastAsia="Times New Roman" w:hAnsiTheme="majorBidi" w:cstheme="majorBidi"/>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0"/>
        <w:gridCol w:w="360"/>
        <w:gridCol w:w="360"/>
        <w:gridCol w:w="360"/>
        <w:gridCol w:w="360"/>
        <w:gridCol w:w="360"/>
        <w:gridCol w:w="360"/>
        <w:gridCol w:w="360"/>
      </w:tblGrid>
      <w:tr w:rsidR="001C6F3B" w:rsidRPr="00900870" w:rsidTr="006E4573">
        <w:trPr>
          <w:trHeight w:val="540"/>
        </w:trPr>
        <w:tc>
          <w:tcPr>
            <w:tcW w:w="4140" w:type="dxa"/>
            <w:tcBorders>
              <w:top w:val="nil"/>
              <w:left w:val="nil"/>
              <w:bottom w:val="nil"/>
              <w:right w:val="single" w:sz="4" w:space="0" w:color="auto"/>
            </w:tcBorders>
          </w:tcPr>
          <w:p w:rsidR="001C6F3B" w:rsidRPr="00900870" w:rsidRDefault="001C6F3B" w:rsidP="00C90F7F">
            <w:pPr>
              <w:spacing w:after="0" w:line="240" w:lineRule="auto"/>
              <w:ind w:left="432" w:hanging="432"/>
              <w:rPr>
                <w:rFonts w:asciiTheme="majorBidi" w:eastAsia="Times New Roman" w:hAnsiTheme="majorBidi" w:cstheme="majorBidi"/>
                <w:bCs/>
                <w:sz w:val="24"/>
                <w:szCs w:val="24"/>
              </w:rPr>
            </w:pPr>
            <w:r w:rsidRPr="00900870">
              <w:rPr>
                <w:rFonts w:asciiTheme="majorBidi" w:eastAsia="Times New Roman" w:hAnsiTheme="majorBidi" w:cstheme="majorBidi"/>
                <w:bCs/>
                <w:sz w:val="24"/>
                <w:szCs w:val="24"/>
              </w:rPr>
              <w:t>1.    CUIN/passport No./Incorporation   Number</w:t>
            </w: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tc>
        <w:tc>
          <w:tcPr>
            <w:tcW w:w="360" w:type="dxa"/>
            <w:tcBorders>
              <w:top w:val="single" w:sz="4" w:space="0" w:color="auto"/>
              <w:left w:val="single" w:sz="4" w:space="0" w:color="auto"/>
              <w:bottom w:val="single" w:sz="4" w:space="0" w:color="auto"/>
              <w:right w:val="single" w:sz="4" w:space="0" w:color="auto"/>
            </w:tcBorders>
          </w:tcPr>
          <w:p w:rsidR="001C6F3B" w:rsidRPr="00900870" w:rsidRDefault="001C6F3B" w:rsidP="002B73AE">
            <w:pPr>
              <w:spacing w:after="0" w:line="240" w:lineRule="auto"/>
              <w:rPr>
                <w:rFonts w:asciiTheme="majorBidi" w:eastAsia="Times New Roman" w:hAnsiTheme="majorBidi" w:cstheme="majorBidi"/>
                <w:b/>
                <w:sz w:val="24"/>
                <w:szCs w:val="24"/>
              </w:rPr>
            </w:pPr>
          </w:p>
          <w:p w:rsidR="001C6F3B" w:rsidRPr="00900870" w:rsidRDefault="001C6F3B" w:rsidP="002B73AE">
            <w:pPr>
              <w:spacing w:after="0" w:line="240" w:lineRule="auto"/>
              <w:rPr>
                <w:rFonts w:asciiTheme="majorBidi" w:eastAsia="Times New Roman" w:hAnsiTheme="majorBidi" w:cstheme="majorBidi"/>
                <w:b/>
                <w:sz w:val="24"/>
                <w:szCs w:val="24"/>
              </w:rPr>
            </w:pPr>
          </w:p>
        </w:tc>
      </w:tr>
    </w:tbl>
    <w:p w:rsidR="002B73AE" w:rsidRPr="00900870" w:rsidRDefault="002B73AE" w:rsidP="007C0607">
      <w:pPr>
        <w:spacing w:after="0" w:line="240" w:lineRule="auto"/>
        <w:ind w:left="720"/>
        <w:rPr>
          <w:rFonts w:asciiTheme="majorBidi" w:eastAsia="Times New Roman" w:hAnsiTheme="majorBidi" w:cstheme="majorBidi"/>
          <w:b/>
          <w:sz w:val="18"/>
          <w:szCs w:val="18"/>
        </w:rPr>
      </w:pPr>
    </w:p>
    <w:tbl>
      <w:tblPr>
        <w:tblW w:w="10380" w:type="dxa"/>
        <w:tblInd w:w="108" w:type="dxa"/>
        <w:tblLayout w:type="fixed"/>
        <w:tblLook w:val="0000" w:firstRow="0" w:lastRow="0" w:firstColumn="0" w:lastColumn="0" w:noHBand="0" w:noVBand="0"/>
      </w:tblPr>
      <w:tblGrid>
        <w:gridCol w:w="3114"/>
        <w:gridCol w:w="7266"/>
      </w:tblGrid>
      <w:tr w:rsidR="002B73AE" w:rsidRPr="00900870" w:rsidTr="0004309A">
        <w:trPr>
          <w:trHeight w:val="402"/>
        </w:trPr>
        <w:tc>
          <w:tcPr>
            <w:tcW w:w="3114" w:type="dxa"/>
            <w:tcBorders>
              <w:top w:val="nil"/>
              <w:left w:val="nil"/>
              <w:bottom w:val="nil"/>
              <w:right w:val="single" w:sz="4" w:space="0" w:color="auto"/>
            </w:tcBorders>
          </w:tcPr>
          <w:p w:rsidR="002B73AE" w:rsidRPr="00900870" w:rsidRDefault="002B73AE" w:rsidP="002B73AE">
            <w:pPr>
              <w:spacing w:after="0" w:line="240" w:lineRule="auto"/>
              <w:ind w:left="432" w:right="4" w:hanging="432"/>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2.  Name of the Company whose securities are held</w:t>
            </w:r>
          </w:p>
        </w:tc>
        <w:tc>
          <w:tcPr>
            <w:tcW w:w="7266" w:type="dxa"/>
            <w:tcBorders>
              <w:top w:val="single" w:sz="2" w:space="0" w:color="auto"/>
              <w:left w:val="single" w:sz="4" w:space="0" w:color="auto"/>
              <w:bottom w:val="single" w:sz="4" w:space="0" w:color="auto"/>
              <w:right w:val="single" w:sz="2" w:space="0" w:color="auto"/>
            </w:tcBorders>
          </w:tcPr>
          <w:p w:rsidR="002B73AE" w:rsidRPr="00900870" w:rsidRDefault="002B73AE" w:rsidP="002B73AE">
            <w:pPr>
              <w:spacing w:before="50" w:after="50" w:line="240" w:lineRule="auto"/>
              <w:ind w:right="360"/>
              <w:jc w:val="both"/>
              <w:rPr>
                <w:rFonts w:asciiTheme="majorBidi" w:eastAsia="Times New Roman" w:hAnsiTheme="majorBidi" w:cstheme="majorBidi"/>
                <w:sz w:val="24"/>
                <w:szCs w:val="24"/>
              </w:rPr>
            </w:pPr>
          </w:p>
          <w:p w:rsidR="002B73AE" w:rsidRPr="00900870" w:rsidRDefault="002B73AE" w:rsidP="002B73AE">
            <w:pPr>
              <w:spacing w:before="50" w:after="50" w:line="240" w:lineRule="auto"/>
              <w:ind w:right="360"/>
              <w:jc w:val="both"/>
              <w:rPr>
                <w:rFonts w:asciiTheme="majorBidi" w:eastAsia="Times New Roman" w:hAnsiTheme="majorBidi" w:cstheme="majorBidi"/>
                <w:sz w:val="24"/>
                <w:szCs w:val="24"/>
              </w:rPr>
            </w:pPr>
          </w:p>
          <w:p w:rsidR="002B73AE" w:rsidRPr="00900870" w:rsidRDefault="002B73AE" w:rsidP="002B73AE">
            <w:pPr>
              <w:spacing w:before="50" w:after="50" w:line="240" w:lineRule="auto"/>
              <w:ind w:right="360"/>
              <w:jc w:val="both"/>
              <w:rPr>
                <w:rFonts w:asciiTheme="majorBidi" w:eastAsia="Times New Roman" w:hAnsiTheme="majorBidi" w:cstheme="majorBidi"/>
                <w:sz w:val="24"/>
                <w:szCs w:val="24"/>
              </w:rPr>
            </w:pPr>
          </w:p>
        </w:tc>
      </w:tr>
    </w:tbl>
    <w:p w:rsidR="002B73AE" w:rsidRPr="00900870" w:rsidRDefault="002B73AE" w:rsidP="002B73AE">
      <w:pPr>
        <w:spacing w:after="0" w:line="240" w:lineRule="auto"/>
        <w:rPr>
          <w:rFonts w:asciiTheme="majorBidi" w:eastAsia="Times New Roman" w:hAnsiTheme="majorBidi" w:cstheme="majorBidi"/>
          <w:b/>
          <w:sz w:val="24"/>
          <w:szCs w:val="24"/>
        </w:rPr>
      </w:pPr>
    </w:p>
    <w:tbl>
      <w:tblPr>
        <w:tblW w:w="10367" w:type="dxa"/>
        <w:tblInd w:w="108" w:type="dxa"/>
        <w:tblLayout w:type="fixed"/>
        <w:tblLook w:val="0000" w:firstRow="0" w:lastRow="0" w:firstColumn="0" w:lastColumn="0" w:noHBand="0" w:noVBand="0"/>
      </w:tblPr>
      <w:tblGrid>
        <w:gridCol w:w="3111"/>
        <w:gridCol w:w="7256"/>
      </w:tblGrid>
      <w:tr w:rsidR="002B73AE" w:rsidRPr="00900870" w:rsidTr="0004309A">
        <w:trPr>
          <w:trHeight w:val="228"/>
        </w:trPr>
        <w:tc>
          <w:tcPr>
            <w:tcW w:w="3111" w:type="dxa"/>
            <w:tcBorders>
              <w:top w:val="nil"/>
              <w:left w:val="nil"/>
              <w:bottom w:val="nil"/>
              <w:right w:val="single" w:sz="4" w:space="0" w:color="auto"/>
            </w:tcBorders>
          </w:tcPr>
          <w:p w:rsidR="002B73AE" w:rsidRPr="00900870" w:rsidRDefault="002B73AE" w:rsidP="005D564F">
            <w:pPr>
              <w:spacing w:after="0" w:line="240" w:lineRule="auto"/>
              <w:ind w:left="432" w:right="4" w:hanging="432"/>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 xml:space="preserve">2.1  Name of the director / executive </w:t>
            </w:r>
            <w:r w:rsidR="005D564F" w:rsidRPr="00900870">
              <w:rPr>
                <w:rFonts w:asciiTheme="majorBidi" w:eastAsia="Times New Roman" w:hAnsiTheme="majorBidi" w:cstheme="majorBidi"/>
                <w:sz w:val="24"/>
                <w:szCs w:val="24"/>
              </w:rPr>
              <w:t>officer /</w:t>
            </w:r>
            <w:r w:rsidRPr="00900870">
              <w:rPr>
                <w:rFonts w:asciiTheme="majorBidi" w:eastAsia="Times New Roman" w:hAnsiTheme="majorBidi" w:cstheme="majorBidi"/>
                <w:sz w:val="24"/>
                <w:szCs w:val="24"/>
              </w:rPr>
              <w:t xml:space="preserve"> substantial shareholder</w:t>
            </w:r>
          </w:p>
        </w:tc>
        <w:tc>
          <w:tcPr>
            <w:tcW w:w="7256" w:type="dxa"/>
            <w:tcBorders>
              <w:top w:val="single" w:sz="2" w:space="0" w:color="auto"/>
              <w:left w:val="single" w:sz="4" w:space="0" w:color="auto"/>
              <w:bottom w:val="single" w:sz="4" w:space="0" w:color="auto"/>
              <w:right w:val="single" w:sz="2" w:space="0" w:color="auto"/>
            </w:tcBorders>
          </w:tcPr>
          <w:p w:rsidR="002B73AE" w:rsidRPr="00900870" w:rsidRDefault="002B73AE" w:rsidP="002B73AE">
            <w:pPr>
              <w:spacing w:before="50" w:after="50" w:line="240" w:lineRule="auto"/>
              <w:ind w:right="360"/>
              <w:jc w:val="both"/>
              <w:rPr>
                <w:rFonts w:asciiTheme="majorBidi" w:eastAsia="Times New Roman" w:hAnsiTheme="majorBidi" w:cstheme="majorBidi"/>
                <w:sz w:val="24"/>
                <w:szCs w:val="24"/>
              </w:rPr>
            </w:pPr>
          </w:p>
          <w:p w:rsidR="002B73AE" w:rsidRPr="00900870" w:rsidRDefault="002B73AE" w:rsidP="002B73AE">
            <w:pPr>
              <w:spacing w:before="50" w:after="50" w:line="240" w:lineRule="auto"/>
              <w:ind w:right="360"/>
              <w:jc w:val="both"/>
              <w:rPr>
                <w:rFonts w:asciiTheme="majorBidi" w:eastAsia="Times New Roman" w:hAnsiTheme="majorBidi" w:cstheme="majorBidi"/>
                <w:sz w:val="24"/>
                <w:szCs w:val="24"/>
              </w:rPr>
            </w:pPr>
          </w:p>
        </w:tc>
      </w:tr>
    </w:tbl>
    <w:p w:rsidR="002B73AE" w:rsidRPr="00900870" w:rsidRDefault="002B73AE" w:rsidP="002B73AE">
      <w:pPr>
        <w:spacing w:after="0" w:line="240" w:lineRule="auto"/>
        <w:rPr>
          <w:rFonts w:asciiTheme="majorBidi" w:eastAsia="Times New Roman" w:hAnsiTheme="majorBidi" w:cstheme="majorBidi"/>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657"/>
        <w:gridCol w:w="2799"/>
        <w:gridCol w:w="4347"/>
      </w:tblGrid>
      <w:tr w:rsidR="002B73AE" w:rsidRPr="00900870" w:rsidTr="00D10D96">
        <w:trPr>
          <w:trHeight w:val="420"/>
        </w:trPr>
        <w:tc>
          <w:tcPr>
            <w:tcW w:w="457" w:type="dxa"/>
            <w:tcBorders>
              <w:top w:val="nil"/>
              <w:left w:val="nil"/>
              <w:bottom w:val="nil"/>
              <w:right w:val="nil"/>
            </w:tcBorders>
            <w:shd w:val="clear" w:color="auto" w:fill="auto"/>
          </w:tcPr>
          <w:p w:rsidR="002B73AE" w:rsidRPr="00900870" w:rsidRDefault="002B73AE" w:rsidP="002B73AE">
            <w:pPr>
              <w:spacing w:after="0" w:line="240" w:lineRule="auto"/>
              <w:ind w:left="-108"/>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2.2</w:t>
            </w:r>
          </w:p>
        </w:tc>
        <w:tc>
          <w:tcPr>
            <w:tcW w:w="2657" w:type="dxa"/>
            <w:tcBorders>
              <w:top w:val="nil"/>
              <w:left w:val="nil"/>
              <w:bottom w:val="nil"/>
              <w:right w:val="single" w:sz="4" w:space="0" w:color="auto"/>
            </w:tcBorders>
            <w:shd w:val="clear" w:color="auto" w:fill="auto"/>
          </w:tcPr>
          <w:p w:rsidR="002B73AE" w:rsidRPr="00900870" w:rsidRDefault="002B73AE" w:rsidP="002B73AE">
            <w:pPr>
              <w:spacing w:after="0" w:line="240" w:lineRule="auto"/>
              <w:ind w:left="-108"/>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Particulars of nominee director, if any (nominated by substantial shareholder)</w:t>
            </w:r>
          </w:p>
        </w:tc>
        <w:tc>
          <w:tcPr>
            <w:tcW w:w="2799" w:type="dxa"/>
            <w:tcBorders>
              <w:left w:val="single" w:sz="4" w:space="0" w:color="auto"/>
            </w:tcBorders>
            <w:shd w:val="clear" w:color="auto" w:fill="auto"/>
          </w:tcPr>
          <w:p w:rsidR="002B73AE" w:rsidRPr="00900870" w:rsidRDefault="002B73AE" w:rsidP="002B73AE">
            <w:pPr>
              <w:spacing w:after="0" w:line="240" w:lineRule="auto"/>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Name:</w:t>
            </w:r>
          </w:p>
        </w:tc>
        <w:tc>
          <w:tcPr>
            <w:tcW w:w="4347" w:type="dxa"/>
            <w:shd w:val="clear" w:color="auto" w:fill="auto"/>
          </w:tcPr>
          <w:p w:rsidR="002B73AE" w:rsidRPr="00900870" w:rsidRDefault="002B73AE" w:rsidP="002B73AE">
            <w:pPr>
              <w:spacing w:after="0" w:line="240" w:lineRule="auto"/>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CNIC No.</w:t>
            </w:r>
          </w:p>
        </w:tc>
      </w:tr>
    </w:tbl>
    <w:p w:rsidR="002B73AE" w:rsidRPr="00900870" w:rsidRDefault="002B73AE" w:rsidP="002B73AE">
      <w:pPr>
        <w:spacing w:after="0" w:line="240" w:lineRule="auto"/>
        <w:rPr>
          <w:rFonts w:asciiTheme="majorBidi" w:eastAsia="Times New Roman" w:hAnsiTheme="majorBidi" w:cstheme="majorBidi"/>
          <w:b/>
          <w:sz w:val="24"/>
          <w:szCs w:val="24"/>
        </w:rPr>
      </w:pPr>
    </w:p>
    <w:p w:rsidR="002B73AE" w:rsidRPr="00900870" w:rsidRDefault="002B73AE" w:rsidP="002B73AE">
      <w:pPr>
        <w:spacing w:after="0" w:line="240" w:lineRule="auto"/>
        <w:rPr>
          <w:rFonts w:asciiTheme="majorBidi" w:eastAsia="Times New Roman" w:hAnsiTheme="majorBidi" w:cstheme="majorBidi"/>
          <w:b/>
          <w:sz w:val="10"/>
          <w:szCs w:val="10"/>
        </w:rPr>
      </w:pPr>
    </w:p>
    <w:tbl>
      <w:tblPr>
        <w:tblW w:w="10662" w:type="dxa"/>
        <w:tblInd w:w="-1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7"/>
        <w:gridCol w:w="307"/>
        <w:gridCol w:w="615"/>
        <w:gridCol w:w="457"/>
        <w:gridCol w:w="152"/>
        <w:gridCol w:w="686"/>
        <w:gridCol w:w="180"/>
        <w:gridCol w:w="1503"/>
        <w:gridCol w:w="452"/>
        <w:gridCol w:w="405"/>
        <w:gridCol w:w="307"/>
        <w:gridCol w:w="433"/>
        <w:gridCol w:w="450"/>
        <w:gridCol w:w="333"/>
        <w:gridCol w:w="466"/>
        <w:gridCol w:w="466"/>
        <w:gridCol w:w="371"/>
        <w:gridCol w:w="360"/>
        <w:gridCol w:w="42"/>
      </w:tblGrid>
      <w:tr w:rsidR="002B73AE" w:rsidRPr="00900870" w:rsidTr="0004309A">
        <w:trPr>
          <w:gridAfter w:val="1"/>
          <w:wAfter w:w="42" w:type="dxa"/>
          <w:trHeight w:val="381"/>
        </w:trPr>
        <w:tc>
          <w:tcPr>
            <w:tcW w:w="2677" w:type="dxa"/>
            <w:tcBorders>
              <w:top w:val="nil"/>
              <w:left w:val="nil"/>
              <w:bottom w:val="nil"/>
              <w:right w:val="single" w:sz="4" w:space="0" w:color="auto"/>
            </w:tcBorders>
          </w:tcPr>
          <w:p w:rsidR="002B73AE" w:rsidRPr="00900870" w:rsidRDefault="002B73AE" w:rsidP="002B73AE">
            <w:pPr>
              <w:tabs>
                <w:tab w:val="center" w:pos="2448"/>
                <w:tab w:val="center" w:pos="4176"/>
                <w:tab w:val="left" w:pos="5184"/>
              </w:tabs>
              <w:spacing w:after="0" w:line="240" w:lineRule="auto"/>
              <w:ind w:right="14" w:firstLine="252"/>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3.    Fee Paid (</w:t>
            </w:r>
            <w:proofErr w:type="spellStart"/>
            <w:r w:rsidRPr="00900870">
              <w:rPr>
                <w:rFonts w:asciiTheme="majorBidi" w:eastAsia="Times New Roman" w:hAnsiTheme="majorBidi" w:cstheme="majorBidi"/>
                <w:sz w:val="24"/>
                <w:szCs w:val="24"/>
              </w:rPr>
              <w:t>Rs</w:t>
            </w:r>
            <w:proofErr w:type="spellEnd"/>
            <w:r w:rsidRPr="00900870">
              <w:rPr>
                <w:rFonts w:asciiTheme="majorBidi" w:eastAsia="Times New Roman" w:hAnsiTheme="majorBidi" w:cstheme="majorBidi"/>
                <w:sz w:val="24"/>
                <w:szCs w:val="24"/>
              </w:rPr>
              <w:t>.)</w:t>
            </w:r>
          </w:p>
          <w:p w:rsidR="002B73AE" w:rsidRPr="00900870" w:rsidRDefault="002B73AE" w:rsidP="00EF4396">
            <w:pPr>
              <w:tabs>
                <w:tab w:val="center" w:pos="2448"/>
                <w:tab w:val="center" w:pos="4176"/>
                <w:tab w:val="left" w:pos="5184"/>
              </w:tabs>
              <w:spacing w:after="0" w:line="240" w:lineRule="auto"/>
              <w:ind w:left="108" w:right="14" w:firstLine="252"/>
              <w:jc w:val="center"/>
              <w:rPr>
                <w:rFonts w:asciiTheme="majorBidi" w:eastAsia="Times New Roman" w:hAnsiTheme="majorBidi" w:cstheme="majorBidi"/>
                <w:sz w:val="24"/>
                <w:szCs w:val="24"/>
              </w:rPr>
            </w:pPr>
          </w:p>
        </w:tc>
        <w:tc>
          <w:tcPr>
            <w:tcW w:w="307" w:type="dxa"/>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right="14"/>
              <w:jc w:val="both"/>
              <w:rPr>
                <w:rFonts w:asciiTheme="majorBidi" w:eastAsia="Times New Roman" w:hAnsiTheme="majorBidi" w:cstheme="majorBidi"/>
                <w:sz w:val="24"/>
                <w:szCs w:val="24"/>
              </w:rPr>
            </w:pPr>
          </w:p>
        </w:tc>
        <w:tc>
          <w:tcPr>
            <w:tcW w:w="615" w:type="dxa"/>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right="14"/>
              <w:jc w:val="both"/>
              <w:rPr>
                <w:rFonts w:asciiTheme="majorBidi" w:eastAsia="Times New Roman" w:hAnsiTheme="majorBidi" w:cstheme="majorBidi"/>
                <w:sz w:val="24"/>
                <w:szCs w:val="24"/>
              </w:rPr>
            </w:pPr>
          </w:p>
        </w:tc>
        <w:tc>
          <w:tcPr>
            <w:tcW w:w="609" w:type="dxa"/>
            <w:gridSpan w:val="2"/>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right="14"/>
              <w:jc w:val="both"/>
              <w:rPr>
                <w:rFonts w:asciiTheme="majorBidi" w:eastAsia="Times New Roman" w:hAnsiTheme="majorBidi" w:cstheme="majorBidi"/>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right="14"/>
              <w:jc w:val="both"/>
              <w:rPr>
                <w:rFonts w:asciiTheme="majorBidi" w:eastAsia="Times New Roman" w:hAnsiTheme="majorBidi" w:cstheme="majorBidi"/>
                <w:sz w:val="24"/>
                <w:szCs w:val="24"/>
              </w:rPr>
            </w:pPr>
          </w:p>
        </w:tc>
        <w:tc>
          <w:tcPr>
            <w:tcW w:w="2360" w:type="dxa"/>
            <w:gridSpan w:val="3"/>
            <w:tcBorders>
              <w:top w:val="nil"/>
              <w:left w:val="single" w:sz="4" w:space="0" w:color="auto"/>
              <w:bottom w:val="nil"/>
              <w:right w:val="single" w:sz="4" w:space="0" w:color="auto"/>
            </w:tcBorders>
          </w:tcPr>
          <w:p w:rsidR="002B73AE" w:rsidRPr="00900870" w:rsidRDefault="002B73AE" w:rsidP="002B73AE">
            <w:pPr>
              <w:tabs>
                <w:tab w:val="center" w:pos="2448"/>
                <w:tab w:val="center" w:pos="4176"/>
                <w:tab w:val="left" w:pos="5184"/>
              </w:tabs>
              <w:spacing w:after="0" w:line="240" w:lineRule="auto"/>
              <w:ind w:left="393" w:right="14" w:hanging="372"/>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Name &amp; Branch of the Bank</w:t>
            </w:r>
          </w:p>
        </w:tc>
        <w:tc>
          <w:tcPr>
            <w:tcW w:w="3186" w:type="dxa"/>
            <w:gridSpan w:val="8"/>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right="14"/>
              <w:jc w:val="both"/>
              <w:rPr>
                <w:rFonts w:asciiTheme="majorBidi" w:eastAsia="Times New Roman" w:hAnsiTheme="majorBidi" w:cstheme="majorBidi"/>
                <w:sz w:val="24"/>
                <w:szCs w:val="24"/>
              </w:rPr>
            </w:pPr>
          </w:p>
        </w:tc>
      </w:tr>
      <w:tr w:rsidR="002B73AE" w:rsidRPr="00900870" w:rsidTr="0004309A">
        <w:trPr>
          <w:gridAfter w:val="1"/>
          <w:wAfter w:w="42" w:type="dxa"/>
          <w:trHeight w:val="205"/>
        </w:trPr>
        <w:tc>
          <w:tcPr>
            <w:tcW w:w="2677" w:type="dxa"/>
            <w:tcBorders>
              <w:top w:val="nil"/>
              <w:left w:val="nil"/>
              <w:bottom w:val="nil"/>
              <w:right w:val="nil"/>
            </w:tcBorders>
          </w:tcPr>
          <w:p w:rsidR="002B73AE" w:rsidRPr="00900870" w:rsidRDefault="002B73AE" w:rsidP="002B73AE">
            <w:pPr>
              <w:tabs>
                <w:tab w:val="center" w:pos="2448"/>
                <w:tab w:val="center" w:pos="4176"/>
                <w:tab w:val="left" w:pos="5184"/>
              </w:tabs>
              <w:spacing w:after="0" w:line="240" w:lineRule="auto"/>
              <w:ind w:left="648" w:right="14" w:firstLine="252"/>
              <w:jc w:val="both"/>
              <w:rPr>
                <w:rFonts w:asciiTheme="majorBidi" w:eastAsia="Times New Roman" w:hAnsiTheme="majorBidi" w:cstheme="majorBidi"/>
                <w:sz w:val="20"/>
                <w:szCs w:val="20"/>
              </w:rPr>
            </w:pPr>
          </w:p>
        </w:tc>
        <w:tc>
          <w:tcPr>
            <w:tcW w:w="1379" w:type="dxa"/>
            <w:gridSpan w:val="3"/>
            <w:tcBorders>
              <w:top w:val="single" w:sz="4" w:space="0" w:color="auto"/>
              <w:left w:val="nil"/>
              <w:bottom w:val="nil"/>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6564" w:type="dxa"/>
            <w:gridSpan w:val="14"/>
            <w:tcBorders>
              <w:top w:val="nil"/>
              <w:left w:val="nil"/>
              <w:bottom w:val="nil"/>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p w:rsidR="002B73AE" w:rsidRPr="00900870" w:rsidRDefault="002B73AE" w:rsidP="002B73AE">
            <w:pPr>
              <w:tabs>
                <w:tab w:val="center" w:pos="2448"/>
                <w:tab w:val="center" w:pos="3756"/>
                <w:tab w:val="left" w:pos="5184"/>
              </w:tabs>
              <w:spacing w:after="0" w:line="240" w:lineRule="auto"/>
              <w:ind w:left="648" w:right="14"/>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 xml:space="preserve">                                 Day            Month                    Year</w:t>
            </w:r>
          </w:p>
        </w:tc>
      </w:tr>
      <w:tr w:rsidR="002B73AE" w:rsidRPr="00900870" w:rsidTr="0004309A">
        <w:trPr>
          <w:trHeight w:val="203"/>
        </w:trPr>
        <w:tc>
          <w:tcPr>
            <w:tcW w:w="2677" w:type="dxa"/>
            <w:tcBorders>
              <w:top w:val="nil"/>
              <w:left w:val="nil"/>
              <w:bottom w:val="nil"/>
              <w:right w:val="single" w:sz="4" w:space="0" w:color="auto"/>
            </w:tcBorders>
          </w:tcPr>
          <w:p w:rsidR="002B73AE" w:rsidRPr="00900870" w:rsidRDefault="002B73AE" w:rsidP="002B73AE">
            <w:pPr>
              <w:tabs>
                <w:tab w:val="center" w:pos="2448"/>
                <w:tab w:val="center" w:pos="4176"/>
                <w:tab w:val="left" w:pos="5184"/>
              </w:tabs>
              <w:spacing w:after="0" w:line="240" w:lineRule="auto"/>
              <w:ind w:right="14" w:firstLine="252"/>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4.     Receipt No.</w:t>
            </w:r>
          </w:p>
        </w:tc>
        <w:tc>
          <w:tcPr>
            <w:tcW w:w="2217" w:type="dxa"/>
            <w:gridSpan w:val="5"/>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1683" w:type="dxa"/>
            <w:gridSpan w:val="2"/>
            <w:tcBorders>
              <w:top w:val="nil"/>
              <w:left w:val="single" w:sz="4" w:space="0" w:color="auto"/>
              <w:bottom w:val="nil"/>
              <w:right w:val="nil"/>
            </w:tcBorders>
          </w:tcPr>
          <w:p w:rsidR="002B73AE" w:rsidRPr="00900870" w:rsidRDefault="002B73AE" w:rsidP="002B73AE">
            <w:pPr>
              <w:tabs>
                <w:tab w:val="center" w:pos="2448"/>
                <w:tab w:val="center" w:pos="4176"/>
                <w:tab w:val="left" w:pos="5184"/>
              </w:tabs>
              <w:spacing w:after="0" w:line="240" w:lineRule="auto"/>
              <w:ind w:right="14"/>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Date</w:t>
            </w:r>
          </w:p>
        </w:tc>
        <w:tc>
          <w:tcPr>
            <w:tcW w:w="452"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05"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307" w:type="dxa"/>
            <w:tcBorders>
              <w:top w:val="nil"/>
              <w:left w:val="single" w:sz="4" w:space="0" w:color="auto"/>
              <w:bottom w:val="nil"/>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33"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50"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333" w:type="dxa"/>
            <w:tcBorders>
              <w:top w:val="nil"/>
              <w:left w:val="single" w:sz="4" w:space="0" w:color="auto"/>
              <w:bottom w:val="nil"/>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66"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66"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371" w:type="dxa"/>
            <w:tcBorders>
              <w:top w:val="single" w:sz="4" w:space="0" w:color="auto"/>
              <w:left w:val="single" w:sz="4" w:space="0" w:color="auto"/>
              <w:bottom w:val="single" w:sz="4" w:space="0" w:color="auto"/>
              <w:right w:val="nil"/>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B73AE" w:rsidRPr="00900870" w:rsidRDefault="002B73AE" w:rsidP="002B73AE">
            <w:pPr>
              <w:tabs>
                <w:tab w:val="center" w:pos="2448"/>
                <w:tab w:val="center" w:pos="4176"/>
                <w:tab w:val="left" w:pos="5184"/>
              </w:tabs>
              <w:spacing w:after="0" w:line="240" w:lineRule="auto"/>
              <w:ind w:left="648" w:right="14"/>
              <w:jc w:val="both"/>
              <w:rPr>
                <w:rFonts w:asciiTheme="majorBidi" w:eastAsia="Times New Roman" w:hAnsiTheme="majorBidi" w:cstheme="majorBidi"/>
                <w:sz w:val="24"/>
                <w:szCs w:val="24"/>
              </w:rPr>
            </w:pPr>
          </w:p>
        </w:tc>
      </w:tr>
    </w:tbl>
    <w:p w:rsidR="002B73AE" w:rsidRPr="00900870" w:rsidRDefault="002B73AE" w:rsidP="002B73AE">
      <w:pPr>
        <w:tabs>
          <w:tab w:val="center" w:pos="2448"/>
          <w:tab w:val="center" w:pos="4176"/>
          <w:tab w:val="left" w:pos="5184"/>
        </w:tabs>
        <w:spacing w:after="0" w:line="240" w:lineRule="auto"/>
        <w:ind w:right="14"/>
        <w:rPr>
          <w:rFonts w:asciiTheme="majorBidi" w:eastAsia="Times New Roman" w:hAnsiTheme="majorBidi" w:cstheme="majorBidi"/>
          <w:sz w:val="16"/>
          <w:szCs w:val="16"/>
        </w:rPr>
      </w:pPr>
      <w:r w:rsidRPr="00900870">
        <w:rPr>
          <w:rFonts w:asciiTheme="majorBidi" w:eastAsia="Times New Roman" w:hAnsiTheme="majorBidi" w:cstheme="majorBidi"/>
          <w:sz w:val="24"/>
          <w:szCs w:val="24"/>
        </w:rPr>
        <w:t xml:space="preserve">                                                                                      </w:t>
      </w:r>
    </w:p>
    <w:p w:rsidR="002B73AE" w:rsidRPr="00900870" w:rsidRDefault="002B73AE" w:rsidP="002B73AE">
      <w:pPr>
        <w:tabs>
          <w:tab w:val="center" w:pos="2448"/>
          <w:tab w:val="center" w:pos="4176"/>
          <w:tab w:val="left" w:pos="5184"/>
        </w:tabs>
        <w:spacing w:after="0" w:line="240" w:lineRule="auto"/>
        <w:ind w:right="14"/>
        <w:jc w:val="center"/>
        <w:rPr>
          <w:rFonts w:asciiTheme="majorBidi" w:eastAsia="Times New Roman" w:hAnsiTheme="majorBidi" w:cstheme="majorBidi"/>
          <w:i/>
          <w:sz w:val="24"/>
          <w:szCs w:val="24"/>
        </w:rPr>
      </w:pPr>
      <w:r w:rsidRPr="00900870">
        <w:rPr>
          <w:rFonts w:asciiTheme="majorBidi" w:eastAsia="Times New Roman" w:hAnsiTheme="majorBidi" w:cstheme="majorBidi"/>
          <w:i/>
          <w:sz w:val="24"/>
          <w:szCs w:val="24"/>
        </w:rPr>
        <w:t xml:space="preserve">(Bank </w:t>
      </w:r>
      <w:proofErr w:type="spellStart"/>
      <w:r w:rsidRPr="00900870">
        <w:rPr>
          <w:rFonts w:asciiTheme="majorBidi" w:eastAsia="Times New Roman" w:hAnsiTheme="majorBidi" w:cstheme="majorBidi"/>
          <w:i/>
          <w:sz w:val="24"/>
          <w:szCs w:val="24"/>
        </w:rPr>
        <w:t>challan</w:t>
      </w:r>
      <w:proofErr w:type="spellEnd"/>
      <w:r w:rsidRPr="00900870">
        <w:rPr>
          <w:rFonts w:asciiTheme="majorBidi" w:eastAsia="Times New Roman" w:hAnsiTheme="majorBidi" w:cstheme="majorBidi"/>
          <w:i/>
          <w:sz w:val="24"/>
          <w:szCs w:val="24"/>
        </w:rPr>
        <w:t xml:space="preserve"> to be attached in original)</w:t>
      </w:r>
    </w:p>
    <w:p w:rsidR="002B73AE" w:rsidRPr="00900870" w:rsidRDefault="002B73AE" w:rsidP="002B73AE">
      <w:pPr>
        <w:tabs>
          <w:tab w:val="center" w:pos="-2250"/>
          <w:tab w:val="center" w:pos="-2070"/>
          <w:tab w:val="center" w:pos="-1980"/>
          <w:tab w:val="left" w:pos="540"/>
        </w:tabs>
        <w:spacing w:after="0" w:line="240" w:lineRule="auto"/>
        <w:ind w:left="90"/>
        <w:jc w:val="both"/>
        <w:rPr>
          <w:rFonts w:asciiTheme="majorBidi" w:eastAsia="Times New Roman" w:hAnsiTheme="majorBidi" w:cstheme="majorBidi"/>
          <w:sz w:val="24"/>
          <w:szCs w:val="24"/>
        </w:rPr>
      </w:pPr>
    </w:p>
    <w:p w:rsidR="002B73AE" w:rsidRPr="00900870" w:rsidRDefault="002B73AE" w:rsidP="002B73AE">
      <w:pPr>
        <w:tabs>
          <w:tab w:val="center" w:pos="-2250"/>
          <w:tab w:val="center" w:pos="-2070"/>
          <w:tab w:val="center" w:pos="-1980"/>
          <w:tab w:val="left" w:pos="540"/>
        </w:tabs>
        <w:spacing w:after="0" w:line="240" w:lineRule="auto"/>
        <w:ind w:left="90"/>
        <w:jc w:val="both"/>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 xml:space="preserve">5.    In pursuance of Section 103 of the Securities Act, 2015, I hereby </w:t>
      </w:r>
      <w:r w:rsidR="00C01174" w:rsidRPr="00900870">
        <w:rPr>
          <w:rFonts w:asciiTheme="majorBidi" w:eastAsia="Times New Roman" w:hAnsiTheme="majorBidi" w:cstheme="majorBidi"/>
          <w:sz w:val="24"/>
          <w:szCs w:val="24"/>
        </w:rPr>
        <w:t xml:space="preserve">report that the following changes have taken place in </w:t>
      </w:r>
      <w:r w:rsidR="00A4028B" w:rsidRPr="00900870">
        <w:rPr>
          <w:rFonts w:asciiTheme="majorBidi" w:eastAsia="Times New Roman" w:hAnsiTheme="majorBidi" w:cstheme="majorBidi"/>
          <w:sz w:val="24"/>
          <w:szCs w:val="24"/>
        </w:rPr>
        <w:t>my beneficial ownership in the above named company</w:t>
      </w:r>
      <w:r w:rsidR="00CE521A" w:rsidRPr="00900870">
        <w:rPr>
          <w:rFonts w:asciiTheme="majorBidi" w:eastAsia="Times New Roman" w:hAnsiTheme="majorBidi" w:cstheme="majorBidi"/>
          <w:sz w:val="24"/>
          <w:szCs w:val="24"/>
        </w:rPr>
        <w:t xml:space="preserve"> </w:t>
      </w:r>
    </w:p>
    <w:p w:rsidR="007C0607" w:rsidRPr="00900870" w:rsidRDefault="007C0607" w:rsidP="00CC50EE">
      <w:pPr>
        <w:tabs>
          <w:tab w:val="center" w:pos="-2250"/>
          <w:tab w:val="center" w:pos="-2070"/>
          <w:tab w:val="center" w:pos="-1980"/>
          <w:tab w:val="left" w:pos="540"/>
        </w:tabs>
        <w:spacing w:after="0" w:line="240" w:lineRule="auto"/>
        <w:ind w:left="90"/>
        <w:jc w:val="both"/>
        <w:rPr>
          <w:rFonts w:asciiTheme="majorBidi" w:eastAsia="Times New Roman" w:hAnsiTheme="majorBidi" w:cstheme="majorBidi"/>
          <w:b/>
          <w:sz w:val="24"/>
          <w:szCs w:val="24"/>
        </w:rPr>
      </w:pPr>
    </w:p>
    <w:p w:rsidR="007C0607" w:rsidRPr="00900870" w:rsidRDefault="007C0607" w:rsidP="00CC50EE">
      <w:pPr>
        <w:tabs>
          <w:tab w:val="center" w:pos="-2250"/>
          <w:tab w:val="center" w:pos="-2070"/>
          <w:tab w:val="center" w:pos="-1980"/>
          <w:tab w:val="left" w:pos="540"/>
        </w:tabs>
        <w:spacing w:after="0" w:line="240" w:lineRule="auto"/>
        <w:ind w:left="90"/>
        <w:jc w:val="both"/>
        <w:rPr>
          <w:rFonts w:asciiTheme="majorBidi" w:eastAsia="Times New Roman" w:hAnsiTheme="majorBidi" w:cstheme="majorBidi"/>
          <w:b/>
          <w:sz w:val="24"/>
          <w:szCs w:val="24"/>
        </w:rPr>
      </w:pPr>
    </w:p>
    <w:p w:rsidR="00CC50EE" w:rsidRPr="00900870" w:rsidRDefault="00CC50EE" w:rsidP="00CC50EE">
      <w:pPr>
        <w:tabs>
          <w:tab w:val="center" w:pos="-2250"/>
          <w:tab w:val="center" w:pos="-2070"/>
          <w:tab w:val="center" w:pos="-1980"/>
          <w:tab w:val="left" w:pos="540"/>
        </w:tabs>
        <w:spacing w:after="0" w:line="240" w:lineRule="auto"/>
        <w:ind w:left="90"/>
        <w:jc w:val="both"/>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PART-A Details of </w:t>
      </w:r>
      <w:r w:rsidRPr="00900870">
        <w:rPr>
          <w:rFonts w:asciiTheme="majorBidi" w:eastAsia="Times New Roman" w:hAnsiTheme="majorBidi" w:cstheme="majorBidi"/>
          <w:b/>
          <w:sz w:val="24"/>
          <w:szCs w:val="24"/>
          <w:u w:val="single"/>
        </w:rPr>
        <w:t xml:space="preserve">Change(s) in securities beneficially owned, held or controlled by Self, </w:t>
      </w:r>
      <w:r w:rsidRPr="00900870">
        <w:rPr>
          <w:rFonts w:asciiTheme="majorBidi" w:eastAsia="Times New Roman" w:hAnsiTheme="majorBidi" w:cstheme="majorBidi"/>
          <w:sz w:val="24"/>
          <w:szCs w:val="24"/>
          <w:u w:val="single"/>
        </w:rPr>
        <w:t>Spouse/dependents and by Private company</w:t>
      </w:r>
      <w:r w:rsidRPr="00900870">
        <w:rPr>
          <w:rFonts w:asciiTheme="majorBidi" w:eastAsia="Times New Roman" w:hAnsiTheme="majorBidi" w:cstheme="majorBidi"/>
          <w:b/>
          <w:sz w:val="24"/>
          <w:szCs w:val="24"/>
          <w:u w:val="single"/>
        </w:rPr>
        <w:t xml:space="preserve">, </w:t>
      </w:r>
    </w:p>
    <w:p w:rsidR="00CC50EE" w:rsidRPr="00900870" w:rsidRDefault="00CC50EE" w:rsidP="00C778D3">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p w:rsidR="00D10D96" w:rsidRPr="00900870" w:rsidRDefault="00EB42F3" w:rsidP="00CC50EE">
      <w:pPr>
        <w:pStyle w:val="ListParagraph"/>
        <w:numPr>
          <w:ilvl w:val="0"/>
          <w:numId w:val="7"/>
        </w:numPr>
        <w:ind w:right="-630"/>
        <w:jc w:val="both"/>
        <w:rPr>
          <w:rFonts w:asciiTheme="majorBidi" w:hAnsiTheme="majorBidi" w:cstheme="majorBidi"/>
          <w:sz w:val="24"/>
          <w:szCs w:val="24"/>
        </w:rPr>
      </w:pPr>
      <w:r w:rsidRPr="00900870">
        <w:rPr>
          <w:rFonts w:asciiTheme="majorBidi" w:eastAsia="Times New Roman" w:hAnsiTheme="majorBidi" w:cstheme="majorBidi"/>
          <w:b/>
          <w:sz w:val="24"/>
          <w:szCs w:val="24"/>
          <w:u w:val="single"/>
        </w:rPr>
        <w:t xml:space="preserve">by </w:t>
      </w:r>
      <w:r w:rsidR="00D10D96" w:rsidRPr="00900870">
        <w:rPr>
          <w:rFonts w:asciiTheme="majorBidi" w:eastAsia="Times New Roman" w:hAnsiTheme="majorBidi" w:cstheme="majorBidi"/>
          <w:b/>
          <w:sz w:val="24"/>
          <w:szCs w:val="24"/>
          <w:u w:val="single"/>
        </w:rPr>
        <w:t>Self</w:t>
      </w:r>
      <w:r w:rsidR="00CC50EE" w:rsidRPr="00900870">
        <w:rPr>
          <w:rFonts w:asciiTheme="majorBidi" w:eastAsia="Times New Roman" w:hAnsiTheme="majorBidi" w:cstheme="majorBidi"/>
          <w:b/>
          <w:sz w:val="24"/>
          <w:szCs w:val="24"/>
          <w:u w:val="single"/>
        </w:rPr>
        <w:t>:</w:t>
      </w:r>
    </w:p>
    <w:tbl>
      <w:tblPr>
        <w:tblW w:w="1398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080"/>
        <w:gridCol w:w="990"/>
        <w:gridCol w:w="2340"/>
        <w:gridCol w:w="1620"/>
        <w:gridCol w:w="1530"/>
        <w:gridCol w:w="1620"/>
        <w:gridCol w:w="1980"/>
        <w:gridCol w:w="1836"/>
      </w:tblGrid>
      <w:tr w:rsidR="008C6AF2" w:rsidRPr="00900870" w:rsidTr="00900870">
        <w:trPr>
          <w:trHeight w:val="552"/>
        </w:trPr>
        <w:tc>
          <w:tcPr>
            <w:tcW w:w="99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2</w:t>
            </w:r>
          </w:p>
        </w:tc>
        <w:tc>
          <w:tcPr>
            <w:tcW w:w="99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5</w:t>
            </w:r>
          </w:p>
        </w:tc>
        <w:tc>
          <w:tcPr>
            <w:tcW w:w="153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7</w:t>
            </w:r>
          </w:p>
        </w:tc>
        <w:tc>
          <w:tcPr>
            <w:tcW w:w="1980"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8</w:t>
            </w:r>
          </w:p>
        </w:tc>
        <w:tc>
          <w:tcPr>
            <w:tcW w:w="1836" w:type="dxa"/>
            <w:tcBorders>
              <w:top w:val="single" w:sz="4" w:space="0" w:color="auto"/>
              <w:left w:val="single" w:sz="4" w:space="0" w:color="auto"/>
              <w:bottom w:val="single" w:sz="4" w:space="0" w:color="auto"/>
              <w:right w:val="single" w:sz="4" w:space="0" w:color="auto"/>
            </w:tcBorders>
          </w:tcPr>
          <w:p w:rsidR="008C6AF2" w:rsidRPr="00900870" w:rsidRDefault="008C6AF2" w:rsidP="008C6AF2">
            <w:pPr>
              <w:tabs>
                <w:tab w:val="center" w:pos="-2250"/>
                <w:tab w:val="center" w:pos="-2070"/>
                <w:tab w:val="center" w:pos="-1980"/>
                <w:tab w:val="left" w:pos="540"/>
              </w:tabs>
              <w:spacing w:after="0" w:line="240" w:lineRule="auto"/>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9</w:t>
            </w:r>
          </w:p>
        </w:tc>
      </w:tr>
      <w:tr w:rsidR="009930E8" w:rsidRPr="00900870" w:rsidTr="00900870">
        <w:trPr>
          <w:trHeight w:val="1478"/>
        </w:trPr>
        <w:tc>
          <w:tcPr>
            <w:tcW w:w="990" w:type="dxa"/>
            <w:tcBorders>
              <w:top w:val="single" w:sz="4" w:space="0" w:color="auto"/>
              <w:left w:val="single" w:sz="4" w:space="0" w:color="auto"/>
              <w:bottom w:val="single" w:sz="4" w:space="0" w:color="auto"/>
              <w:right w:val="single" w:sz="4" w:space="0" w:color="auto"/>
            </w:tcBorders>
          </w:tcPr>
          <w:p w:rsidR="009930E8" w:rsidRPr="00900870" w:rsidRDefault="009930E8" w:rsidP="007C0607">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Name</w:t>
            </w:r>
          </w:p>
        </w:tc>
        <w:tc>
          <w:tcPr>
            <w:tcW w:w="1080" w:type="dxa"/>
            <w:tcBorders>
              <w:top w:val="single" w:sz="4" w:space="0" w:color="auto"/>
              <w:left w:val="single" w:sz="4" w:space="0" w:color="auto"/>
              <w:bottom w:val="single" w:sz="4" w:space="0" w:color="auto"/>
              <w:right w:val="single" w:sz="4" w:space="0" w:color="auto"/>
            </w:tcBorders>
          </w:tcPr>
          <w:p w:rsidR="009930E8" w:rsidRPr="00900870" w:rsidRDefault="009930E8" w:rsidP="007C0607">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CNIC/ passport No.</w:t>
            </w:r>
          </w:p>
        </w:tc>
        <w:tc>
          <w:tcPr>
            <w:tcW w:w="99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7C0607">
            <w:pPr>
              <w:tabs>
                <w:tab w:val="center" w:pos="-2250"/>
                <w:tab w:val="center" w:pos="-2070"/>
                <w:tab w:val="center" w:pos="-1980"/>
              </w:tabs>
              <w:spacing w:after="0" w:line="240" w:lineRule="auto"/>
              <w:ind w:left="-90"/>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Date of change</w:t>
            </w:r>
          </w:p>
        </w:tc>
        <w:tc>
          <w:tcPr>
            <w:tcW w:w="234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Nature of change </w:t>
            </w:r>
          </w:p>
          <w:p w:rsidR="009930E8" w:rsidRPr="00900870" w:rsidRDefault="009930E8"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(Including sale/purchase/bonus/right/gift, etc.)</w:t>
            </w:r>
          </w:p>
        </w:tc>
        <w:tc>
          <w:tcPr>
            <w:tcW w:w="162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No. of shares</w:t>
            </w:r>
          </w:p>
        </w:tc>
        <w:tc>
          <w:tcPr>
            <w:tcW w:w="153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7C0607">
            <w:pPr>
              <w:tabs>
                <w:tab w:val="center" w:pos="-2250"/>
                <w:tab w:val="center" w:pos="-2070"/>
                <w:tab w:val="center" w:pos="-1980"/>
              </w:tabs>
              <w:spacing w:after="0" w:line="240" w:lineRule="auto"/>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Rate per share</w:t>
            </w:r>
          </w:p>
          <w:p w:rsidR="007C0607" w:rsidRPr="00900870" w:rsidRDefault="007C0607" w:rsidP="007C0607">
            <w:pPr>
              <w:tabs>
                <w:tab w:val="center" w:pos="-2250"/>
                <w:tab w:val="center" w:pos="-2070"/>
                <w:tab w:val="center" w:pos="-1980"/>
              </w:tabs>
              <w:spacing w:after="0" w:line="240" w:lineRule="auto"/>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w:t>
            </w:r>
            <w:proofErr w:type="spellStart"/>
            <w:r w:rsidRPr="00900870">
              <w:rPr>
                <w:rFonts w:asciiTheme="majorBidi" w:eastAsia="Times New Roman" w:hAnsiTheme="majorBidi" w:cstheme="majorBidi"/>
                <w:b/>
                <w:sz w:val="24"/>
                <w:szCs w:val="24"/>
              </w:rPr>
              <w:t>Rs</w:t>
            </w:r>
            <w:proofErr w:type="spellEnd"/>
            <w:r w:rsidRPr="00900870">
              <w:rPr>
                <w:rFonts w:asciiTheme="majorBidi" w:eastAsia="Times New Roman" w:hAnsiTheme="majorBidi" w:cstheme="majorBidi"/>
                <w:b/>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To whom shares acquired/given</w:t>
            </w:r>
          </w:p>
        </w:tc>
        <w:tc>
          <w:tcPr>
            <w:tcW w:w="1980" w:type="dxa"/>
            <w:tcBorders>
              <w:top w:val="single" w:sz="4" w:space="0" w:color="auto"/>
              <w:left w:val="single" w:sz="4" w:space="0" w:color="auto"/>
              <w:bottom w:val="single" w:sz="4" w:space="0" w:color="auto"/>
              <w:right w:val="single" w:sz="4" w:space="0" w:color="auto"/>
            </w:tcBorders>
            <w:hideMark/>
          </w:tcPr>
          <w:p w:rsidR="009930E8" w:rsidRPr="00900870" w:rsidRDefault="009930E8"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Holding before this change </w:t>
            </w:r>
          </w:p>
        </w:tc>
        <w:tc>
          <w:tcPr>
            <w:tcW w:w="1836" w:type="dxa"/>
            <w:tcBorders>
              <w:top w:val="single" w:sz="4" w:space="0" w:color="auto"/>
              <w:left w:val="single" w:sz="4" w:space="0" w:color="auto"/>
              <w:bottom w:val="single" w:sz="4" w:space="0" w:color="auto"/>
              <w:right w:val="single" w:sz="4" w:space="0" w:color="auto"/>
            </w:tcBorders>
            <w:hideMark/>
          </w:tcPr>
          <w:p w:rsidR="009930E8" w:rsidRPr="00900870" w:rsidRDefault="009930E8"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Present shareholding (after adjustment)</w:t>
            </w:r>
          </w:p>
        </w:tc>
      </w:tr>
      <w:tr w:rsidR="009930E8" w:rsidRPr="00900870" w:rsidTr="00900870">
        <w:trPr>
          <w:trHeight w:val="260"/>
        </w:trPr>
        <w:tc>
          <w:tcPr>
            <w:tcW w:w="99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108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99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234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center"/>
              <w:rPr>
                <w:rFonts w:asciiTheme="majorBidi" w:eastAsia="Times New Roman" w:hAnsiTheme="majorBidi" w:cstheme="majorBidi"/>
                <w:sz w:val="24"/>
                <w:szCs w:val="24"/>
              </w:rPr>
            </w:pPr>
          </w:p>
        </w:tc>
        <w:tc>
          <w:tcPr>
            <w:tcW w:w="162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153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162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1980"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c>
          <w:tcPr>
            <w:tcW w:w="1836" w:type="dxa"/>
            <w:tcBorders>
              <w:top w:val="single" w:sz="4" w:space="0" w:color="auto"/>
              <w:left w:val="single" w:sz="4" w:space="0" w:color="auto"/>
              <w:bottom w:val="single" w:sz="4" w:space="0" w:color="auto"/>
              <w:right w:val="single" w:sz="4" w:space="0" w:color="auto"/>
            </w:tcBorders>
          </w:tcPr>
          <w:p w:rsidR="009930E8" w:rsidRPr="00900870" w:rsidRDefault="009930E8"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tc>
      </w:tr>
    </w:tbl>
    <w:p w:rsidR="00D10D96" w:rsidRPr="00900870" w:rsidRDefault="00D10D96" w:rsidP="00D10D96">
      <w:pPr>
        <w:rPr>
          <w:rFonts w:asciiTheme="majorBidi" w:hAnsiTheme="majorBidi" w:cstheme="majorBidi"/>
          <w:sz w:val="10"/>
          <w:szCs w:val="10"/>
        </w:rPr>
      </w:pPr>
      <w:bookmarkStart w:id="0" w:name="_GoBack"/>
      <w:bookmarkEnd w:id="0"/>
    </w:p>
    <w:p w:rsidR="00D10D96" w:rsidRPr="00900870" w:rsidRDefault="00EB42F3" w:rsidP="00CC50EE">
      <w:pPr>
        <w:pStyle w:val="ListParagraph"/>
        <w:numPr>
          <w:ilvl w:val="0"/>
          <w:numId w:val="7"/>
        </w:numPr>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u w:val="single"/>
        </w:rPr>
        <w:t xml:space="preserve">by </w:t>
      </w:r>
      <w:r w:rsidR="00D10D96" w:rsidRPr="00900870">
        <w:rPr>
          <w:rFonts w:asciiTheme="majorBidi" w:eastAsia="Times New Roman" w:hAnsiTheme="majorBidi" w:cstheme="majorBidi"/>
          <w:b/>
          <w:sz w:val="24"/>
          <w:szCs w:val="24"/>
          <w:u w:val="single"/>
        </w:rPr>
        <w:t>Spouse/dependents</w:t>
      </w:r>
      <w:r w:rsidR="00CC50EE" w:rsidRPr="00900870">
        <w:rPr>
          <w:rFonts w:asciiTheme="majorBidi" w:eastAsia="Times New Roman" w:hAnsiTheme="majorBidi" w:cstheme="majorBidi"/>
          <w:b/>
          <w:sz w:val="24"/>
          <w:szCs w:val="24"/>
          <w:u w:val="single"/>
        </w:rPr>
        <w:t>:</w:t>
      </w:r>
    </w:p>
    <w:p w:rsidR="00D10D96" w:rsidRPr="00900870" w:rsidRDefault="00D10D96" w:rsidP="00D10D96">
      <w:pPr>
        <w:spacing w:after="0" w:line="240" w:lineRule="auto"/>
        <w:ind w:left="450"/>
        <w:contextualSpacing/>
        <w:rPr>
          <w:rFonts w:asciiTheme="majorBidi" w:eastAsia="Times New Roman" w:hAnsiTheme="majorBidi" w:cstheme="majorBidi"/>
          <w:b/>
          <w:sz w:val="24"/>
          <w:szCs w:val="24"/>
        </w:rPr>
      </w:pPr>
    </w:p>
    <w:tbl>
      <w:tblPr>
        <w:tblW w:w="141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46"/>
        <w:gridCol w:w="1034"/>
        <w:gridCol w:w="858"/>
        <w:gridCol w:w="1572"/>
        <w:gridCol w:w="1800"/>
        <w:gridCol w:w="1260"/>
        <w:gridCol w:w="1710"/>
        <w:gridCol w:w="1980"/>
        <w:gridCol w:w="1890"/>
      </w:tblGrid>
      <w:tr w:rsidR="008C6AF2" w:rsidRPr="00900870" w:rsidTr="00900870">
        <w:trPr>
          <w:trHeight w:val="372"/>
        </w:trPr>
        <w:tc>
          <w:tcPr>
            <w:tcW w:w="1098"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252" w:hanging="252"/>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w:t>
            </w:r>
          </w:p>
        </w:tc>
        <w:tc>
          <w:tcPr>
            <w:tcW w:w="946"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2</w:t>
            </w:r>
          </w:p>
        </w:tc>
        <w:tc>
          <w:tcPr>
            <w:tcW w:w="1034"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4</w:t>
            </w:r>
          </w:p>
        </w:tc>
        <w:tc>
          <w:tcPr>
            <w:tcW w:w="1572"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7</w:t>
            </w:r>
          </w:p>
        </w:tc>
        <w:tc>
          <w:tcPr>
            <w:tcW w:w="1710"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8</w:t>
            </w:r>
          </w:p>
        </w:tc>
        <w:tc>
          <w:tcPr>
            <w:tcW w:w="1980"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9</w:t>
            </w:r>
          </w:p>
        </w:tc>
        <w:tc>
          <w:tcPr>
            <w:tcW w:w="1890" w:type="dxa"/>
            <w:tcBorders>
              <w:top w:val="single" w:sz="4" w:space="0" w:color="auto"/>
              <w:left w:val="single" w:sz="4" w:space="0" w:color="auto"/>
              <w:bottom w:val="single" w:sz="4" w:space="0" w:color="auto"/>
              <w:right w:val="single" w:sz="4" w:space="0" w:color="auto"/>
            </w:tcBorders>
          </w:tcPr>
          <w:p w:rsidR="008C6AF2" w:rsidRPr="00900870" w:rsidRDefault="008C6AF2"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10</w:t>
            </w:r>
          </w:p>
        </w:tc>
      </w:tr>
      <w:tr w:rsidR="00D10D96" w:rsidRPr="00900870" w:rsidTr="00900870">
        <w:trPr>
          <w:trHeight w:val="1456"/>
        </w:trPr>
        <w:tc>
          <w:tcPr>
            <w:tcW w:w="1098"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252" w:hanging="252"/>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Name </w:t>
            </w:r>
          </w:p>
          <w:p w:rsidR="00D10D96" w:rsidRPr="00900870" w:rsidRDefault="00D10D96" w:rsidP="00F545F9">
            <w:pPr>
              <w:tabs>
                <w:tab w:val="center" w:pos="-2250"/>
                <w:tab w:val="center" w:pos="-2070"/>
                <w:tab w:val="center" w:pos="-1980"/>
              </w:tabs>
              <w:spacing w:after="0" w:line="240" w:lineRule="auto"/>
              <w:ind w:left="252"/>
              <w:rPr>
                <w:rFonts w:asciiTheme="majorBidi" w:eastAsia="Times New Roman" w:hAnsiTheme="majorBidi" w:cstheme="majorBidi"/>
                <w:b/>
                <w:sz w:val="24"/>
                <w:szCs w:val="24"/>
              </w:rPr>
            </w:pPr>
          </w:p>
        </w:tc>
        <w:tc>
          <w:tcPr>
            <w:tcW w:w="946"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Relation</w:t>
            </w:r>
          </w:p>
        </w:tc>
        <w:tc>
          <w:tcPr>
            <w:tcW w:w="1034"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CNIC No.</w:t>
            </w:r>
            <w:r w:rsidR="003A1118" w:rsidRPr="00900870">
              <w:rPr>
                <w:rFonts w:asciiTheme="majorBidi" w:eastAsia="Times New Roman" w:hAnsiTheme="majorBidi" w:cstheme="majorBidi"/>
                <w:b/>
                <w:sz w:val="24"/>
                <w:szCs w:val="24"/>
              </w:rPr>
              <w:t>, if any</w:t>
            </w:r>
          </w:p>
        </w:tc>
        <w:tc>
          <w:tcPr>
            <w:tcW w:w="858"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Date of change</w:t>
            </w:r>
          </w:p>
        </w:tc>
        <w:tc>
          <w:tcPr>
            <w:tcW w:w="1572"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Nature of change </w:t>
            </w:r>
          </w:p>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w:t>
            </w:r>
            <w:proofErr w:type="gramStart"/>
            <w:r w:rsidR="009930E8" w:rsidRPr="00900870">
              <w:rPr>
                <w:rFonts w:asciiTheme="majorBidi" w:eastAsia="Times New Roman" w:hAnsiTheme="majorBidi" w:cstheme="majorBidi"/>
                <w:b/>
                <w:sz w:val="24"/>
                <w:szCs w:val="24"/>
              </w:rPr>
              <w:t>including</w:t>
            </w:r>
            <w:proofErr w:type="gramEnd"/>
            <w:r w:rsidR="009930E8" w:rsidRPr="00900870">
              <w:rPr>
                <w:rFonts w:asciiTheme="majorBidi" w:eastAsia="Times New Roman" w:hAnsiTheme="majorBidi" w:cstheme="majorBidi"/>
                <w:b/>
                <w:sz w:val="24"/>
                <w:szCs w:val="24"/>
              </w:rPr>
              <w:t xml:space="preserve"> </w:t>
            </w:r>
            <w:r w:rsidRPr="00900870">
              <w:rPr>
                <w:rFonts w:asciiTheme="majorBidi" w:eastAsia="Times New Roman" w:hAnsiTheme="majorBidi" w:cstheme="majorBidi"/>
                <w:b/>
                <w:sz w:val="24"/>
                <w:szCs w:val="24"/>
              </w:rPr>
              <w:t>sale/purchase/bonus/right/gift, etc.)</w:t>
            </w:r>
          </w:p>
        </w:tc>
        <w:tc>
          <w:tcPr>
            <w:tcW w:w="180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No. of shares</w:t>
            </w:r>
          </w:p>
        </w:tc>
        <w:tc>
          <w:tcPr>
            <w:tcW w:w="126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Rate per share</w:t>
            </w:r>
          </w:p>
        </w:tc>
        <w:tc>
          <w:tcPr>
            <w:tcW w:w="1710" w:type="dxa"/>
            <w:tcBorders>
              <w:top w:val="single" w:sz="4" w:space="0" w:color="auto"/>
              <w:left w:val="single" w:sz="4" w:space="0" w:color="auto"/>
              <w:bottom w:val="single" w:sz="4" w:space="0" w:color="auto"/>
              <w:right w:val="single" w:sz="4" w:space="0" w:color="auto"/>
            </w:tcBorders>
            <w:hideMark/>
          </w:tcPr>
          <w:p w:rsidR="00D10D96" w:rsidRPr="00900870" w:rsidRDefault="00B81A10"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From</w:t>
            </w:r>
            <w:r w:rsidR="00AA4765" w:rsidRPr="00900870">
              <w:rPr>
                <w:rFonts w:asciiTheme="majorBidi" w:eastAsia="Times New Roman" w:hAnsiTheme="majorBidi" w:cstheme="majorBidi"/>
                <w:b/>
                <w:sz w:val="24"/>
                <w:szCs w:val="24"/>
              </w:rPr>
              <w:t>/to</w:t>
            </w:r>
            <w:r w:rsidR="00D10D96" w:rsidRPr="00900870">
              <w:rPr>
                <w:rFonts w:asciiTheme="majorBidi" w:eastAsia="Times New Roman" w:hAnsiTheme="majorBidi" w:cstheme="majorBidi"/>
                <w:b/>
                <w:sz w:val="24"/>
                <w:szCs w:val="24"/>
              </w:rPr>
              <w:t xml:space="preserve"> whom shares acquired/given</w:t>
            </w:r>
          </w:p>
        </w:tc>
        <w:tc>
          <w:tcPr>
            <w:tcW w:w="198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Holding before this change </w:t>
            </w:r>
          </w:p>
        </w:tc>
        <w:tc>
          <w:tcPr>
            <w:tcW w:w="189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Present shareholding (after adjustment)</w:t>
            </w:r>
          </w:p>
        </w:tc>
      </w:tr>
    </w:tbl>
    <w:p w:rsidR="007C0607" w:rsidRPr="00900870" w:rsidRDefault="007C0607" w:rsidP="00D10D96">
      <w:pPr>
        <w:spacing w:after="0" w:line="240" w:lineRule="auto"/>
        <w:ind w:left="450"/>
        <w:contextualSpacing/>
        <w:rPr>
          <w:rFonts w:asciiTheme="majorBidi" w:eastAsia="Times New Roman" w:hAnsiTheme="majorBidi" w:cstheme="majorBidi"/>
          <w:sz w:val="24"/>
          <w:szCs w:val="24"/>
        </w:rPr>
      </w:pPr>
    </w:p>
    <w:p w:rsidR="00D10D96" w:rsidRPr="00900870" w:rsidRDefault="00CC50EE" w:rsidP="00D10D96">
      <w:pPr>
        <w:spacing w:after="0" w:line="240" w:lineRule="auto"/>
        <w:ind w:left="450"/>
        <w:contextualSpacing/>
        <w:rPr>
          <w:rFonts w:asciiTheme="majorBidi" w:eastAsia="Times New Roman" w:hAnsiTheme="majorBidi" w:cstheme="majorBidi"/>
          <w:b/>
          <w:sz w:val="24"/>
          <w:szCs w:val="24"/>
        </w:rPr>
      </w:pPr>
      <w:proofErr w:type="gramStart"/>
      <w:r w:rsidRPr="00900870">
        <w:rPr>
          <w:rFonts w:asciiTheme="majorBidi" w:eastAsia="Times New Roman" w:hAnsiTheme="majorBidi" w:cstheme="majorBidi"/>
          <w:b/>
          <w:sz w:val="24"/>
          <w:szCs w:val="24"/>
        </w:rPr>
        <w:t>( iii</w:t>
      </w:r>
      <w:proofErr w:type="gramEnd"/>
      <w:r w:rsidR="00A4028B" w:rsidRPr="00900870">
        <w:rPr>
          <w:rFonts w:asciiTheme="majorBidi" w:eastAsia="Times New Roman" w:hAnsiTheme="majorBidi" w:cstheme="majorBidi"/>
          <w:b/>
          <w:sz w:val="24"/>
          <w:szCs w:val="24"/>
        </w:rPr>
        <w:t>)</w:t>
      </w:r>
      <w:r w:rsidR="00EB42F3" w:rsidRPr="00900870">
        <w:rPr>
          <w:rFonts w:asciiTheme="majorBidi" w:eastAsia="Times New Roman" w:hAnsiTheme="majorBidi" w:cstheme="majorBidi"/>
          <w:b/>
          <w:sz w:val="24"/>
          <w:szCs w:val="24"/>
        </w:rPr>
        <w:t xml:space="preserve"> </w:t>
      </w:r>
      <w:r w:rsidR="00EB42F3" w:rsidRPr="00900870">
        <w:rPr>
          <w:rFonts w:asciiTheme="majorBidi" w:eastAsia="Times New Roman" w:hAnsiTheme="majorBidi" w:cstheme="majorBidi"/>
          <w:b/>
          <w:sz w:val="24"/>
          <w:szCs w:val="24"/>
          <w:u w:val="single"/>
        </w:rPr>
        <w:t>by</w:t>
      </w:r>
      <w:r w:rsidR="00A4028B" w:rsidRPr="00900870">
        <w:rPr>
          <w:rFonts w:asciiTheme="majorBidi" w:eastAsia="Times New Roman" w:hAnsiTheme="majorBidi" w:cstheme="majorBidi"/>
          <w:b/>
          <w:sz w:val="24"/>
          <w:szCs w:val="24"/>
          <w:u w:val="single"/>
        </w:rPr>
        <w:t xml:space="preserve"> </w:t>
      </w:r>
      <w:r w:rsidRPr="00900870">
        <w:rPr>
          <w:rFonts w:asciiTheme="majorBidi" w:eastAsia="Times New Roman" w:hAnsiTheme="majorBidi" w:cstheme="majorBidi"/>
          <w:b/>
          <w:sz w:val="24"/>
          <w:szCs w:val="24"/>
          <w:u w:val="single"/>
        </w:rPr>
        <w:t>Private company:</w:t>
      </w:r>
    </w:p>
    <w:p w:rsidR="00D10D96" w:rsidRPr="00900870" w:rsidRDefault="00D10D96" w:rsidP="00D10D96">
      <w:pPr>
        <w:spacing w:after="0" w:line="240" w:lineRule="auto"/>
        <w:ind w:left="450"/>
        <w:contextualSpacing/>
        <w:rPr>
          <w:rFonts w:asciiTheme="majorBidi" w:eastAsia="Times New Roman" w:hAnsiTheme="majorBidi" w:cstheme="majorBidi"/>
          <w:sz w:val="24"/>
          <w:szCs w:val="24"/>
        </w:rPr>
      </w:pPr>
    </w:p>
    <w:tbl>
      <w:tblPr>
        <w:tblW w:w="140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1350"/>
        <w:gridCol w:w="900"/>
        <w:gridCol w:w="1080"/>
        <w:gridCol w:w="990"/>
        <w:gridCol w:w="1080"/>
        <w:gridCol w:w="1620"/>
        <w:gridCol w:w="1980"/>
        <w:gridCol w:w="1890"/>
      </w:tblGrid>
      <w:tr w:rsidR="00043769" w:rsidRPr="00900870" w:rsidTr="00900870">
        <w:trPr>
          <w:trHeight w:val="570"/>
        </w:trPr>
        <w:tc>
          <w:tcPr>
            <w:tcW w:w="108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hanging="136"/>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3</w:t>
            </w:r>
          </w:p>
        </w:tc>
        <w:tc>
          <w:tcPr>
            <w:tcW w:w="135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6</w:t>
            </w:r>
          </w:p>
        </w:tc>
        <w:tc>
          <w:tcPr>
            <w:tcW w:w="99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9</w:t>
            </w:r>
          </w:p>
        </w:tc>
        <w:tc>
          <w:tcPr>
            <w:tcW w:w="198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10</w:t>
            </w:r>
          </w:p>
        </w:tc>
        <w:tc>
          <w:tcPr>
            <w:tcW w:w="1890" w:type="dxa"/>
            <w:tcBorders>
              <w:top w:val="single" w:sz="4" w:space="0" w:color="auto"/>
              <w:left w:val="single" w:sz="4" w:space="0" w:color="auto"/>
              <w:bottom w:val="single" w:sz="4" w:space="0" w:color="auto"/>
              <w:right w:val="single" w:sz="4" w:space="0" w:color="auto"/>
            </w:tcBorders>
          </w:tcPr>
          <w:p w:rsidR="00043769" w:rsidRPr="00900870" w:rsidRDefault="00043769"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11</w:t>
            </w:r>
          </w:p>
        </w:tc>
      </w:tr>
      <w:tr w:rsidR="00D10D96" w:rsidRPr="00900870" w:rsidTr="00900870">
        <w:trPr>
          <w:trHeight w:val="1376"/>
        </w:trPr>
        <w:tc>
          <w:tcPr>
            <w:tcW w:w="1080" w:type="dxa"/>
            <w:tcBorders>
              <w:top w:val="single" w:sz="4" w:space="0" w:color="auto"/>
              <w:left w:val="single" w:sz="4" w:space="0" w:color="auto"/>
              <w:bottom w:val="single" w:sz="4" w:space="0" w:color="auto"/>
              <w:right w:val="single" w:sz="4" w:space="0" w:color="auto"/>
            </w:tcBorders>
          </w:tcPr>
          <w:p w:rsidR="00D10D96" w:rsidRPr="00900870" w:rsidRDefault="00D10D96" w:rsidP="0051530A">
            <w:pPr>
              <w:tabs>
                <w:tab w:val="center" w:pos="-2250"/>
                <w:tab w:val="center" w:pos="-2070"/>
                <w:tab w:val="center" w:pos="-1980"/>
              </w:tabs>
              <w:spacing w:after="0" w:line="240" w:lineRule="auto"/>
              <w:ind w:left="-108" w:hanging="28"/>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Name of Private Company</w:t>
            </w:r>
          </w:p>
          <w:p w:rsidR="00D10D96" w:rsidRPr="00900870" w:rsidRDefault="00D10D96" w:rsidP="00F545F9">
            <w:pPr>
              <w:tabs>
                <w:tab w:val="center" w:pos="-2250"/>
                <w:tab w:val="center" w:pos="-2070"/>
                <w:tab w:val="center" w:pos="-1980"/>
              </w:tabs>
              <w:spacing w:after="0" w:line="240" w:lineRule="auto"/>
              <w:ind w:left="252"/>
              <w:rPr>
                <w:rFonts w:asciiTheme="majorBidi" w:eastAsia="Times New Roman" w:hAnsiTheme="majorBidi" w:cstheme="majorBidi"/>
                <w:b/>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D10D96" w:rsidRPr="00900870" w:rsidRDefault="00AD014D"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Incorporation no.</w:t>
            </w:r>
          </w:p>
        </w:tc>
        <w:tc>
          <w:tcPr>
            <w:tcW w:w="90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Date of change</w:t>
            </w:r>
          </w:p>
        </w:tc>
        <w:tc>
          <w:tcPr>
            <w:tcW w:w="135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51530A">
            <w:pPr>
              <w:tabs>
                <w:tab w:val="center" w:pos="-2250"/>
                <w:tab w:val="center" w:pos="-2070"/>
                <w:tab w:val="center" w:pos="-1980"/>
              </w:tabs>
              <w:spacing w:after="0" w:line="240" w:lineRule="auto"/>
              <w:ind w:left="-18" w:firstLine="18"/>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Nature of change </w:t>
            </w:r>
          </w:p>
          <w:p w:rsidR="00D10D96" w:rsidRPr="00900870" w:rsidRDefault="00D10D96" w:rsidP="0051530A">
            <w:pPr>
              <w:tabs>
                <w:tab w:val="center" w:pos="-2250"/>
                <w:tab w:val="center" w:pos="-2070"/>
                <w:tab w:val="center" w:pos="-1980"/>
              </w:tabs>
              <w:spacing w:after="0" w:line="240" w:lineRule="auto"/>
              <w:ind w:left="-18" w:firstLine="18"/>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w:t>
            </w:r>
            <w:proofErr w:type="gramStart"/>
            <w:r w:rsidRPr="00900870">
              <w:rPr>
                <w:rFonts w:asciiTheme="majorBidi" w:eastAsia="Times New Roman" w:hAnsiTheme="majorBidi" w:cstheme="majorBidi"/>
                <w:b/>
                <w:sz w:val="24"/>
                <w:szCs w:val="24"/>
              </w:rPr>
              <w:t>sale/purchase/bonus/right/gift</w:t>
            </w:r>
            <w:proofErr w:type="gramEnd"/>
            <w:r w:rsidRPr="00900870">
              <w:rPr>
                <w:rFonts w:asciiTheme="majorBidi" w:eastAsia="Times New Roman" w:hAnsiTheme="majorBidi" w:cstheme="majorBidi"/>
                <w:b/>
                <w:sz w:val="24"/>
                <w:szCs w:val="24"/>
              </w:rPr>
              <w:t>, etc.)</w:t>
            </w:r>
          </w:p>
        </w:tc>
        <w:tc>
          <w:tcPr>
            <w:tcW w:w="90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No. of shares</w:t>
            </w:r>
          </w:p>
        </w:tc>
        <w:tc>
          <w:tcPr>
            <w:tcW w:w="1080" w:type="dxa"/>
            <w:tcBorders>
              <w:top w:val="single" w:sz="4" w:space="0" w:color="auto"/>
              <w:left w:val="single" w:sz="4" w:space="0" w:color="auto"/>
              <w:bottom w:val="single" w:sz="4" w:space="0" w:color="auto"/>
              <w:right w:val="single" w:sz="4" w:space="0" w:color="auto"/>
            </w:tcBorders>
            <w:hideMark/>
          </w:tcPr>
          <w:p w:rsidR="0051530A" w:rsidRPr="00900870" w:rsidRDefault="0051530A"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Rate per</w:t>
            </w:r>
          </w:p>
          <w:p w:rsidR="00D10D96" w:rsidRPr="00900870" w:rsidRDefault="0051530A"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S</w:t>
            </w:r>
            <w:r w:rsidR="00D10D96" w:rsidRPr="00900870">
              <w:rPr>
                <w:rFonts w:asciiTheme="majorBidi" w:eastAsia="Times New Roman" w:hAnsiTheme="majorBidi" w:cstheme="majorBidi"/>
                <w:b/>
                <w:sz w:val="24"/>
                <w:szCs w:val="24"/>
              </w:rPr>
              <w:t>hare</w:t>
            </w:r>
          </w:p>
          <w:p w:rsidR="0051530A" w:rsidRPr="00900870" w:rsidRDefault="0051530A" w:rsidP="00F545F9">
            <w:pPr>
              <w:tabs>
                <w:tab w:val="center" w:pos="-2250"/>
                <w:tab w:val="center" w:pos="-2070"/>
                <w:tab w:val="center" w:pos="-198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w:t>
            </w:r>
            <w:proofErr w:type="spellStart"/>
            <w:r w:rsidRPr="00900870">
              <w:rPr>
                <w:rFonts w:asciiTheme="majorBidi" w:eastAsia="Times New Roman" w:hAnsiTheme="majorBidi" w:cstheme="majorBidi"/>
                <w:b/>
                <w:sz w:val="24"/>
                <w:szCs w:val="24"/>
              </w:rPr>
              <w:t>Rs</w:t>
            </w:r>
            <w:proofErr w:type="spellEnd"/>
            <w:r w:rsidRPr="00900870">
              <w:rPr>
                <w:rFonts w:asciiTheme="majorBidi" w:eastAsia="Times New Roman" w:hAnsiTheme="majorBidi" w:cstheme="majorBidi"/>
                <w:b/>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rsidR="00D10D96" w:rsidRPr="00900870" w:rsidRDefault="00AA4765" w:rsidP="0051530A">
            <w:pPr>
              <w:tabs>
                <w:tab w:val="center" w:pos="-2250"/>
                <w:tab w:val="center" w:pos="-2070"/>
                <w:tab w:val="center" w:pos="-1980"/>
              </w:tabs>
              <w:spacing w:after="0" w:line="240" w:lineRule="auto"/>
              <w:ind w:left="-18" w:right="-108" w:firstLine="18"/>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From/t</w:t>
            </w:r>
            <w:r w:rsidR="00D10D96" w:rsidRPr="00900870">
              <w:rPr>
                <w:rFonts w:asciiTheme="majorBidi" w:eastAsia="Times New Roman" w:hAnsiTheme="majorBidi" w:cstheme="majorBidi"/>
                <w:b/>
                <w:sz w:val="24"/>
                <w:szCs w:val="24"/>
              </w:rPr>
              <w:t>o whom shares acquired/given</w:t>
            </w:r>
          </w:p>
        </w:tc>
        <w:tc>
          <w:tcPr>
            <w:tcW w:w="108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 xml:space="preserve">Holding before this change </w:t>
            </w:r>
          </w:p>
        </w:tc>
        <w:tc>
          <w:tcPr>
            <w:tcW w:w="1620" w:type="dxa"/>
            <w:tcBorders>
              <w:top w:val="single" w:sz="4" w:space="0" w:color="auto"/>
              <w:left w:val="single" w:sz="4" w:space="0" w:color="auto"/>
              <w:bottom w:val="single" w:sz="4" w:space="0" w:color="auto"/>
              <w:right w:val="single" w:sz="4" w:space="0" w:color="auto"/>
            </w:tcBorders>
            <w:hideMark/>
          </w:tcPr>
          <w:p w:rsidR="00D10D96" w:rsidRPr="00900870" w:rsidRDefault="00D10D96"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Present shareholding (after adjustment)</w:t>
            </w:r>
          </w:p>
        </w:tc>
        <w:tc>
          <w:tcPr>
            <w:tcW w:w="198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*My interest in % in the private company</w:t>
            </w:r>
          </w:p>
        </w:tc>
        <w:tc>
          <w:tcPr>
            <w:tcW w:w="189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rPr>
                <w:rFonts w:asciiTheme="majorBidi" w:eastAsia="Times New Roman" w:hAnsiTheme="majorBidi" w:cstheme="majorBidi"/>
                <w:b/>
                <w:sz w:val="24"/>
                <w:szCs w:val="24"/>
              </w:rPr>
            </w:pPr>
            <w:r w:rsidRPr="00900870">
              <w:rPr>
                <w:rFonts w:asciiTheme="majorBidi" w:eastAsia="Times New Roman" w:hAnsiTheme="majorBidi" w:cstheme="majorBidi"/>
                <w:b/>
                <w:sz w:val="24"/>
                <w:szCs w:val="24"/>
              </w:rPr>
              <w:t>**Beneficially owned No. of securities by me  through the private company</w:t>
            </w:r>
          </w:p>
        </w:tc>
      </w:tr>
      <w:tr w:rsidR="00D10D96" w:rsidRPr="00900870" w:rsidTr="00900870">
        <w:trPr>
          <w:trHeight w:val="601"/>
        </w:trPr>
        <w:tc>
          <w:tcPr>
            <w:tcW w:w="108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252" w:hanging="252"/>
              <w:jc w:val="center"/>
              <w:rPr>
                <w:rFonts w:asciiTheme="majorBidi" w:eastAsia="Times New Roman" w:hAnsiTheme="majorBidi" w:cstheme="majorBidi"/>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18" w:right="-108" w:firstLine="18"/>
              <w:jc w:val="center"/>
              <w:rPr>
                <w:rFonts w:asciiTheme="majorBidi" w:eastAsia="Times New Roman" w:hAnsiTheme="majorBidi" w:cstheme="majorBidi"/>
                <w:b/>
                <w:sz w:val="24"/>
                <w:szCs w:val="24"/>
              </w:rPr>
            </w:pPr>
          </w:p>
        </w:tc>
        <w:tc>
          <w:tcPr>
            <w:tcW w:w="135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b/>
                <w:sz w:val="24"/>
                <w:szCs w:val="24"/>
              </w:rPr>
            </w:pPr>
          </w:p>
        </w:tc>
        <w:tc>
          <w:tcPr>
            <w:tcW w:w="99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both"/>
              <w:rPr>
                <w:rFonts w:asciiTheme="majorBidi" w:eastAsia="Times New Roman" w:hAnsiTheme="majorBidi" w:cstheme="majorBid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s>
              <w:spacing w:after="0" w:line="240" w:lineRule="auto"/>
              <w:ind w:left="-18" w:firstLine="18"/>
              <w:jc w:val="center"/>
              <w:rPr>
                <w:rFonts w:asciiTheme="majorBidi" w:eastAsia="Times New Roman" w:hAnsiTheme="majorBidi" w:cstheme="majorBidi"/>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center"/>
              <w:rPr>
                <w:rFonts w:asciiTheme="majorBidi" w:eastAsia="Times New Roman" w:hAnsiTheme="majorBidi" w:cstheme="majorBidi"/>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center"/>
              <w:rPr>
                <w:rFonts w:asciiTheme="majorBidi" w:eastAsia="Times New Roman" w:hAnsiTheme="majorBidi" w:cstheme="majorBidi"/>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D10D96" w:rsidRPr="00900870" w:rsidRDefault="00D10D96" w:rsidP="00F545F9">
            <w:pPr>
              <w:tabs>
                <w:tab w:val="center" w:pos="-2250"/>
                <w:tab w:val="center" w:pos="-2070"/>
                <w:tab w:val="center" w:pos="-1980"/>
                <w:tab w:val="left" w:pos="540"/>
              </w:tabs>
              <w:spacing w:after="0" w:line="240" w:lineRule="auto"/>
              <w:jc w:val="center"/>
              <w:rPr>
                <w:rFonts w:asciiTheme="majorBidi" w:eastAsia="Times New Roman" w:hAnsiTheme="majorBidi" w:cstheme="majorBidi"/>
                <w:b/>
                <w:sz w:val="24"/>
                <w:szCs w:val="24"/>
              </w:rPr>
            </w:pPr>
          </w:p>
        </w:tc>
      </w:tr>
    </w:tbl>
    <w:p w:rsidR="00FF60BD" w:rsidRPr="00900870" w:rsidRDefault="00FF60BD" w:rsidP="00FF60BD">
      <w:pPr>
        <w:spacing w:after="0" w:line="240" w:lineRule="auto"/>
        <w:rPr>
          <w:rFonts w:asciiTheme="majorBidi" w:hAnsiTheme="majorBidi" w:cstheme="majorBidi"/>
          <w:sz w:val="24"/>
          <w:szCs w:val="24"/>
        </w:rPr>
      </w:pPr>
      <w:r w:rsidRPr="00900870">
        <w:rPr>
          <w:rFonts w:asciiTheme="majorBidi" w:hAnsiTheme="majorBidi" w:cstheme="majorBidi"/>
          <w:sz w:val="24"/>
          <w:szCs w:val="24"/>
        </w:rPr>
        <w:t>* No. of shares of the private company held</w:t>
      </w:r>
      <w:r w:rsidR="00AA4765" w:rsidRPr="00900870">
        <w:rPr>
          <w:rFonts w:asciiTheme="majorBidi" w:hAnsiTheme="majorBidi" w:cstheme="majorBidi"/>
          <w:sz w:val="24"/>
          <w:szCs w:val="24"/>
        </w:rPr>
        <w:t xml:space="preserve"> by you divided by </w:t>
      </w:r>
      <w:r w:rsidRPr="00900870">
        <w:rPr>
          <w:rFonts w:asciiTheme="majorBidi" w:hAnsiTheme="majorBidi" w:cstheme="majorBidi"/>
          <w:sz w:val="24"/>
          <w:szCs w:val="24"/>
        </w:rPr>
        <w:t xml:space="preserve">total issued </w:t>
      </w:r>
      <w:r w:rsidR="002D4D5D" w:rsidRPr="00900870">
        <w:rPr>
          <w:rFonts w:asciiTheme="majorBidi" w:hAnsiTheme="majorBidi" w:cstheme="majorBidi"/>
          <w:sz w:val="24"/>
          <w:szCs w:val="24"/>
        </w:rPr>
        <w:t xml:space="preserve">shares </w:t>
      </w:r>
      <w:r w:rsidRPr="00900870">
        <w:rPr>
          <w:rFonts w:asciiTheme="majorBidi" w:hAnsiTheme="majorBidi" w:cstheme="majorBidi"/>
          <w:sz w:val="24"/>
          <w:szCs w:val="24"/>
        </w:rPr>
        <w:t>of the</w:t>
      </w:r>
      <w:r w:rsidR="00AA4765" w:rsidRPr="00900870">
        <w:rPr>
          <w:rFonts w:asciiTheme="majorBidi" w:hAnsiTheme="majorBidi" w:cstheme="majorBidi"/>
          <w:sz w:val="24"/>
          <w:szCs w:val="24"/>
        </w:rPr>
        <w:t xml:space="preserve"> </w:t>
      </w:r>
      <w:proofErr w:type="gramStart"/>
      <w:r w:rsidR="00AA4765" w:rsidRPr="00900870">
        <w:rPr>
          <w:rFonts w:asciiTheme="majorBidi" w:hAnsiTheme="majorBidi" w:cstheme="majorBidi"/>
          <w:sz w:val="24"/>
          <w:szCs w:val="24"/>
        </w:rPr>
        <w:t xml:space="preserve">private </w:t>
      </w:r>
      <w:r w:rsidRPr="00900870">
        <w:rPr>
          <w:rFonts w:asciiTheme="majorBidi" w:hAnsiTheme="majorBidi" w:cstheme="majorBidi"/>
          <w:sz w:val="24"/>
          <w:szCs w:val="24"/>
        </w:rPr>
        <w:t xml:space="preserve"> company</w:t>
      </w:r>
      <w:proofErr w:type="gramEnd"/>
      <w:r w:rsidRPr="00900870">
        <w:rPr>
          <w:rFonts w:asciiTheme="majorBidi" w:hAnsiTheme="majorBidi" w:cstheme="majorBidi"/>
          <w:sz w:val="24"/>
          <w:szCs w:val="24"/>
        </w:rPr>
        <w:t xml:space="preserve"> multiplied by 100 </w:t>
      </w:r>
    </w:p>
    <w:p w:rsidR="00FF60BD" w:rsidRPr="00900870" w:rsidRDefault="00FF60BD" w:rsidP="00FF60BD">
      <w:pPr>
        <w:spacing w:after="0" w:line="240" w:lineRule="auto"/>
        <w:rPr>
          <w:rFonts w:asciiTheme="majorBidi" w:hAnsiTheme="majorBidi" w:cstheme="majorBidi"/>
          <w:sz w:val="24"/>
          <w:szCs w:val="24"/>
        </w:rPr>
      </w:pPr>
      <w:r w:rsidRPr="00900870">
        <w:rPr>
          <w:rFonts w:asciiTheme="majorBidi" w:hAnsiTheme="majorBidi" w:cstheme="majorBidi"/>
          <w:sz w:val="24"/>
          <w:szCs w:val="24"/>
        </w:rPr>
        <w:t xml:space="preserve">** Column No. 9 multiplied by Column No. </w:t>
      </w:r>
      <w:r w:rsidR="00AA4765" w:rsidRPr="00900870">
        <w:rPr>
          <w:rFonts w:asciiTheme="majorBidi" w:hAnsiTheme="majorBidi" w:cstheme="majorBidi"/>
          <w:sz w:val="24"/>
          <w:szCs w:val="24"/>
        </w:rPr>
        <w:t>10</w:t>
      </w:r>
    </w:p>
    <w:p w:rsidR="00D10D96" w:rsidRPr="00900870" w:rsidRDefault="00D10D96" w:rsidP="00C778D3">
      <w:pPr>
        <w:tabs>
          <w:tab w:val="center" w:pos="-2250"/>
          <w:tab w:val="center" w:pos="-2070"/>
          <w:tab w:val="center" w:pos="-1980"/>
          <w:tab w:val="left" w:pos="540"/>
        </w:tabs>
        <w:spacing w:after="0" w:line="240" w:lineRule="auto"/>
        <w:jc w:val="both"/>
        <w:rPr>
          <w:rFonts w:asciiTheme="majorBidi" w:eastAsia="Times New Roman" w:hAnsiTheme="majorBidi" w:cstheme="majorBidi"/>
          <w:sz w:val="24"/>
          <w:szCs w:val="24"/>
        </w:rPr>
      </w:pPr>
    </w:p>
    <w:p w:rsidR="007A05A8" w:rsidRPr="00900870" w:rsidRDefault="007A05A8" w:rsidP="004E1C9E">
      <w:pPr>
        <w:rPr>
          <w:rFonts w:asciiTheme="majorBidi" w:hAnsiTheme="majorBidi" w:cstheme="majorBidi"/>
          <w:b/>
          <w:sz w:val="24"/>
          <w:szCs w:val="24"/>
        </w:rPr>
      </w:pPr>
      <w:r w:rsidRPr="00900870">
        <w:rPr>
          <w:rFonts w:asciiTheme="majorBidi" w:hAnsiTheme="majorBidi" w:cstheme="majorBidi"/>
          <w:b/>
          <w:sz w:val="24"/>
          <w:szCs w:val="24"/>
        </w:rPr>
        <w:t>PART-B</w:t>
      </w:r>
    </w:p>
    <w:p w:rsidR="004E1C9E" w:rsidRPr="00900870" w:rsidRDefault="004E1C9E" w:rsidP="004E1C9E">
      <w:pPr>
        <w:rPr>
          <w:rFonts w:asciiTheme="majorBidi" w:hAnsiTheme="majorBidi" w:cstheme="majorBidi"/>
          <w:sz w:val="24"/>
          <w:szCs w:val="24"/>
        </w:rPr>
      </w:pPr>
      <w:r w:rsidRPr="00900870">
        <w:rPr>
          <w:rFonts w:asciiTheme="majorBidi" w:hAnsiTheme="majorBidi" w:cstheme="majorBidi"/>
          <w:sz w:val="24"/>
          <w:szCs w:val="24"/>
        </w:rPr>
        <w:t>2.</w:t>
      </w:r>
      <w:r w:rsidRPr="00900870">
        <w:rPr>
          <w:rFonts w:asciiTheme="majorBidi" w:hAnsiTheme="majorBidi" w:cstheme="majorBidi"/>
          <w:sz w:val="24"/>
          <w:szCs w:val="24"/>
        </w:rPr>
        <w:tab/>
      </w:r>
      <w:r w:rsidR="002D4D5D" w:rsidRPr="00900870">
        <w:rPr>
          <w:rFonts w:asciiTheme="majorBidi" w:hAnsiTheme="majorBidi" w:cstheme="majorBidi"/>
          <w:sz w:val="24"/>
          <w:szCs w:val="24"/>
        </w:rPr>
        <w:t>My</w:t>
      </w:r>
      <w:r w:rsidRPr="00900870">
        <w:rPr>
          <w:rFonts w:asciiTheme="majorBidi" w:hAnsiTheme="majorBidi" w:cstheme="majorBidi"/>
          <w:sz w:val="24"/>
          <w:szCs w:val="24"/>
        </w:rPr>
        <w:t xml:space="preserve"> total beneficia</w:t>
      </w:r>
      <w:r w:rsidR="002D4D5D" w:rsidRPr="00900870">
        <w:rPr>
          <w:rFonts w:asciiTheme="majorBidi" w:hAnsiTheme="majorBidi" w:cstheme="majorBidi"/>
          <w:sz w:val="24"/>
          <w:szCs w:val="24"/>
        </w:rPr>
        <w:t>l ownership in the company as on</w:t>
      </w:r>
      <w:r w:rsidRPr="00900870">
        <w:rPr>
          <w:rFonts w:asciiTheme="majorBidi" w:hAnsiTheme="majorBidi" w:cstheme="majorBidi"/>
          <w:sz w:val="24"/>
          <w:szCs w:val="24"/>
        </w:rPr>
        <w:t xml:space="preserve"> the aforesaid date is as under:-</w:t>
      </w:r>
    </w:p>
    <w:tbl>
      <w:tblPr>
        <w:tblStyle w:val="TableGrid"/>
        <w:tblW w:w="0" w:type="auto"/>
        <w:tblInd w:w="198" w:type="dxa"/>
        <w:tblLook w:val="04A0" w:firstRow="1" w:lastRow="0" w:firstColumn="1" w:lastColumn="0" w:noHBand="0" w:noVBand="1"/>
      </w:tblPr>
      <w:tblGrid>
        <w:gridCol w:w="3060"/>
        <w:gridCol w:w="3510"/>
        <w:gridCol w:w="2430"/>
      </w:tblGrid>
      <w:tr w:rsidR="004E1C9E" w:rsidRPr="00900870" w:rsidTr="00900870">
        <w:tc>
          <w:tcPr>
            <w:tcW w:w="3060" w:type="dxa"/>
          </w:tcPr>
          <w:p w:rsidR="004E1C9E" w:rsidRPr="00900870" w:rsidRDefault="004E1C9E" w:rsidP="00F545F9">
            <w:pPr>
              <w:rPr>
                <w:rFonts w:asciiTheme="majorBidi" w:hAnsiTheme="majorBidi" w:cstheme="majorBidi"/>
                <w:sz w:val="24"/>
                <w:szCs w:val="24"/>
              </w:rPr>
            </w:pPr>
            <w:r w:rsidRPr="00900870">
              <w:rPr>
                <w:rFonts w:asciiTheme="majorBidi" w:hAnsiTheme="majorBidi" w:cstheme="majorBidi"/>
                <w:sz w:val="24"/>
                <w:szCs w:val="24"/>
              </w:rPr>
              <w:t>Description</w:t>
            </w:r>
          </w:p>
        </w:tc>
        <w:tc>
          <w:tcPr>
            <w:tcW w:w="3510" w:type="dxa"/>
          </w:tcPr>
          <w:p w:rsidR="004E1C9E" w:rsidRPr="00900870" w:rsidRDefault="004E1C9E" w:rsidP="00F545F9">
            <w:pPr>
              <w:rPr>
                <w:rFonts w:asciiTheme="majorBidi" w:hAnsiTheme="majorBidi" w:cstheme="majorBidi"/>
                <w:sz w:val="24"/>
                <w:szCs w:val="24"/>
              </w:rPr>
            </w:pPr>
            <w:r w:rsidRPr="00900870">
              <w:rPr>
                <w:rFonts w:asciiTheme="majorBidi" w:hAnsiTheme="majorBidi" w:cstheme="majorBidi"/>
                <w:sz w:val="24"/>
                <w:szCs w:val="24"/>
              </w:rPr>
              <w:t>No. of Securities beneficially owned</w:t>
            </w:r>
          </w:p>
        </w:tc>
        <w:tc>
          <w:tcPr>
            <w:tcW w:w="2430" w:type="dxa"/>
          </w:tcPr>
          <w:p w:rsidR="004E1C9E" w:rsidRPr="00900870" w:rsidRDefault="004E1C9E" w:rsidP="00AA4765">
            <w:pPr>
              <w:rPr>
                <w:rFonts w:asciiTheme="majorBidi" w:hAnsiTheme="majorBidi" w:cstheme="majorBidi"/>
                <w:sz w:val="24"/>
                <w:szCs w:val="24"/>
              </w:rPr>
            </w:pPr>
            <w:r w:rsidRPr="00900870">
              <w:rPr>
                <w:rFonts w:asciiTheme="majorBidi" w:eastAsia="Times New Roman" w:hAnsiTheme="majorBidi" w:cstheme="majorBidi"/>
                <w:sz w:val="24"/>
                <w:szCs w:val="24"/>
              </w:rPr>
              <w:t>Beneficial ownership in % of the issued shares of</w:t>
            </w:r>
            <w:r w:rsidR="00AA4765" w:rsidRPr="00900870">
              <w:rPr>
                <w:rFonts w:asciiTheme="majorBidi" w:eastAsia="Times New Roman" w:hAnsiTheme="majorBidi" w:cstheme="majorBidi"/>
                <w:sz w:val="24"/>
                <w:szCs w:val="24"/>
              </w:rPr>
              <w:t xml:space="preserve"> listed company </w:t>
            </w:r>
            <w:r w:rsidRPr="00900870">
              <w:rPr>
                <w:rFonts w:asciiTheme="majorBidi" w:eastAsia="Times New Roman" w:hAnsiTheme="majorBidi" w:cstheme="majorBidi"/>
                <w:sz w:val="24"/>
                <w:szCs w:val="24"/>
              </w:rPr>
              <w:t xml:space="preserve"> </w:t>
            </w:r>
          </w:p>
        </w:tc>
      </w:tr>
      <w:tr w:rsidR="004E1C9E" w:rsidRPr="00900870" w:rsidTr="00900870">
        <w:tc>
          <w:tcPr>
            <w:tcW w:w="3060" w:type="dxa"/>
          </w:tcPr>
          <w:p w:rsidR="004E1C9E" w:rsidRPr="00900870" w:rsidRDefault="00FF60BD" w:rsidP="00F545F9">
            <w:pPr>
              <w:rPr>
                <w:rFonts w:asciiTheme="majorBidi" w:hAnsiTheme="majorBidi" w:cstheme="majorBidi"/>
                <w:sz w:val="24"/>
                <w:szCs w:val="24"/>
              </w:rPr>
            </w:pPr>
            <w:r w:rsidRPr="00900870">
              <w:rPr>
                <w:rFonts w:asciiTheme="majorBidi" w:hAnsiTheme="majorBidi" w:cstheme="majorBidi"/>
                <w:sz w:val="24"/>
                <w:szCs w:val="24"/>
              </w:rPr>
              <w:t>Shares shown in column 9</w:t>
            </w:r>
            <w:r w:rsidR="004E1C9E" w:rsidRPr="00900870">
              <w:rPr>
                <w:rFonts w:asciiTheme="majorBidi" w:hAnsiTheme="majorBidi" w:cstheme="majorBidi"/>
                <w:sz w:val="24"/>
                <w:szCs w:val="24"/>
              </w:rPr>
              <w:t xml:space="preserve"> of Part-A</w:t>
            </w:r>
            <w:r w:rsidR="007A05A8" w:rsidRPr="00900870">
              <w:rPr>
                <w:rFonts w:asciiTheme="majorBidi" w:hAnsiTheme="majorBidi" w:cstheme="majorBidi"/>
                <w:sz w:val="24"/>
                <w:szCs w:val="24"/>
              </w:rPr>
              <w:t>(</w:t>
            </w:r>
            <w:proofErr w:type="spellStart"/>
            <w:r w:rsidR="007A05A8" w:rsidRPr="00900870">
              <w:rPr>
                <w:rFonts w:asciiTheme="majorBidi" w:hAnsiTheme="majorBidi" w:cstheme="majorBidi"/>
                <w:sz w:val="24"/>
                <w:szCs w:val="24"/>
              </w:rPr>
              <w:t>i</w:t>
            </w:r>
            <w:proofErr w:type="spellEnd"/>
            <w:r w:rsidR="007A05A8" w:rsidRPr="00900870">
              <w:rPr>
                <w:rFonts w:asciiTheme="majorBidi" w:hAnsiTheme="majorBidi" w:cstheme="majorBidi"/>
                <w:sz w:val="24"/>
                <w:szCs w:val="24"/>
              </w:rPr>
              <w:t>)</w:t>
            </w:r>
          </w:p>
        </w:tc>
        <w:tc>
          <w:tcPr>
            <w:tcW w:w="3510" w:type="dxa"/>
          </w:tcPr>
          <w:p w:rsidR="004E1C9E" w:rsidRPr="00900870" w:rsidRDefault="004E1C9E" w:rsidP="00F545F9">
            <w:pPr>
              <w:rPr>
                <w:rFonts w:asciiTheme="majorBidi" w:hAnsiTheme="majorBidi" w:cstheme="majorBidi"/>
                <w:sz w:val="24"/>
                <w:szCs w:val="24"/>
              </w:rPr>
            </w:pPr>
          </w:p>
        </w:tc>
        <w:tc>
          <w:tcPr>
            <w:tcW w:w="2430" w:type="dxa"/>
          </w:tcPr>
          <w:p w:rsidR="004E1C9E" w:rsidRPr="00900870" w:rsidRDefault="004E1C9E" w:rsidP="00F545F9">
            <w:pPr>
              <w:rPr>
                <w:rFonts w:asciiTheme="majorBidi" w:hAnsiTheme="majorBidi" w:cstheme="majorBidi"/>
                <w:sz w:val="24"/>
                <w:szCs w:val="24"/>
              </w:rPr>
            </w:pPr>
          </w:p>
        </w:tc>
      </w:tr>
      <w:tr w:rsidR="004E1C9E" w:rsidRPr="00900870" w:rsidTr="00900870">
        <w:tc>
          <w:tcPr>
            <w:tcW w:w="3060" w:type="dxa"/>
          </w:tcPr>
          <w:p w:rsidR="004E1C9E" w:rsidRPr="00900870" w:rsidRDefault="00FF60BD" w:rsidP="00F545F9">
            <w:pPr>
              <w:rPr>
                <w:rFonts w:asciiTheme="majorBidi" w:hAnsiTheme="majorBidi" w:cstheme="majorBidi"/>
                <w:sz w:val="24"/>
                <w:szCs w:val="24"/>
              </w:rPr>
            </w:pPr>
            <w:r w:rsidRPr="00900870">
              <w:rPr>
                <w:rFonts w:asciiTheme="majorBidi" w:hAnsiTheme="majorBidi" w:cstheme="majorBidi"/>
                <w:sz w:val="24"/>
                <w:szCs w:val="24"/>
              </w:rPr>
              <w:t>Shares shown in column 10</w:t>
            </w:r>
            <w:r w:rsidR="007A05A8" w:rsidRPr="00900870">
              <w:rPr>
                <w:rFonts w:asciiTheme="majorBidi" w:hAnsiTheme="majorBidi" w:cstheme="majorBidi"/>
                <w:sz w:val="24"/>
                <w:szCs w:val="24"/>
              </w:rPr>
              <w:t xml:space="preserve"> of Part-A(ii)</w:t>
            </w:r>
          </w:p>
        </w:tc>
        <w:tc>
          <w:tcPr>
            <w:tcW w:w="3510" w:type="dxa"/>
          </w:tcPr>
          <w:p w:rsidR="004E1C9E" w:rsidRPr="00900870" w:rsidRDefault="004E1C9E" w:rsidP="00F545F9">
            <w:pPr>
              <w:rPr>
                <w:rFonts w:asciiTheme="majorBidi" w:hAnsiTheme="majorBidi" w:cstheme="majorBidi"/>
                <w:sz w:val="24"/>
                <w:szCs w:val="24"/>
              </w:rPr>
            </w:pPr>
          </w:p>
        </w:tc>
        <w:tc>
          <w:tcPr>
            <w:tcW w:w="2430" w:type="dxa"/>
          </w:tcPr>
          <w:p w:rsidR="004E1C9E" w:rsidRPr="00900870" w:rsidRDefault="004E1C9E" w:rsidP="00F545F9">
            <w:pPr>
              <w:rPr>
                <w:rFonts w:asciiTheme="majorBidi" w:hAnsiTheme="majorBidi" w:cstheme="majorBidi"/>
                <w:sz w:val="24"/>
                <w:szCs w:val="24"/>
              </w:rPr>
            </w:pPr>
          </w:p>
        </w:tc>
      </w:tr>
      <w:tr w:rsidR="004E1C9E" w:rsidRPr="00900870" w:rsidTr="00900870">
        <w:tc>
          <w:tcPr>
            <w:tcW w:w="3060" w:type="dxa"/>
          </w:tcPr>
          <w:p w:rsidR="004E1C9E" w:rsidRPr="00900870" w:rsidRDefault="00FF60BD" w:rsidP="00F545F9">
            <w:pPr>
              <w:rPr>
                <w:rFonts w:asciiTheme="majorBidi" w:hAnsiTheme="majorBidi" w:cstheme="majorBidi"/>
                <w:sz w:val="24"/>
                <w:szCs w:val="24"/>
              </w:rPr>
            </w:pPr>
            <w:r w:rsidRPr="00900870">
              <w:rPr>
                <w:rFonts w:asciiTheme="majorBidi" w:hAnsiTheme="majorBidi" w:cstheme="majorBidi"/>
                <w:sz w:val="24"/>
                <w:szCs w:val="24"/>
              </w:rPr>
              <w:t>Shares shown in column 11</w:t>
            </w:r>
            <w:r w:rsidR="007A05A8" w:rsidRPr="00900870">
              <w:rPr>
                <w:rFonts w:asciiTheme="majorBidi" w:hAnsiTheme="majorBidi" w:cstheme="majorBidi"/>
                <w:sz w:val="24"/>
                <w:szCs w:val="24"/>
              </w:rPr>
              <w:t xml:space="preserve"> of Part-A(iii)</w:t>
            </w:r>
          </w:p>
        </w:tc>
        <w:tc>
          <w:tcPr>
            <w:tcW w:w="3510" w:type="dxa"/>
          </w:tcPr>
          <w:p w:rsidR="004E1C9E" w:rsidRPr="00900870" w:rsidRDefault="004E1C9E" w:rsidP="00F545F9">
            <w:pPr>
              <w:rPr>
                <w:rFonts w:asciiTheme="majorBidi" w:hAnsiTheme="majorBidi" w:cstheme="majorBidi"/>
                <w:sz w:val="24"/>
                <w:szCs w:val="24"/>
              </w:rPr>
            </w:pPr>
          </w:p>
        </w:tc>
        <w:tc>
          <w:tcPr>
            <w:tcW w:w="2430" w:type="dxa"/>
          </w:tcPr>
          <w:p w:rsidR="004E1C9E" w:rsidRPr="00900870" w:rsidRDefault="004E1C9E" w:rsidP="00F545F9">
            <w:pPr>
              <w:rPr>
                <w:rFonts w:asciiTheme="majorBidi" w:hAnsiTheme="majorBidi" w:cstheme="majorBidi"/>
                <w:sz w:val="24"/>
                <w:szCs w:val="24"/>
              </w:rPr>
            </w:pPr>
          </w:p>
        </w:tc>
      </w:tr>
      <w:tr w:rsidR="004E1C9E" w:rsidRPr="00900870" w:rsidTr="00900870">
        <w:tc>
          <w:tcPr>
            <w:tcW w:w="3060" w:type="dxa"/>
          </w:tcPr>
          <w:p w:rsidR="004E1C9E" w:rsidRPr="00900870" w:rsidRDefault="004E1C9E" w:rsidP="00F545F9">
            <w:pPr>
              <w:rPr>
                <w:rFonts w:asciiTheme="majorBidi" w:hAnsiTheme="majorBidi" w:cstheme="majorBidi"/>
                <w:sz w:val="24"/>
                <w:szCs w:val="24"/>
              </w:rPr>
            </w:pPr>
            <w:r w:rsidRPr="00900870">
              <w:rPr>
                <w:rFonts w:asciiTheme="majorBidi" w:hAnsiTheme="majorBidi" w:cstheme="majorBidi"/>
                <w:sz w:val="24"/>
                <w:szCs w:val="24"/>
              </w:rPr>
              <w:t>Total Beneficial ownership</w:t>
            </w:r>
          </w:p>
        </w:tc>
        <w:tc>
          <w:tcPr>
            <w:tcW w:w="3510" w:type="dxa"/>
          </w:tcPr>
          <w:p w:rsidR="004E1C9E" w:rsidRPr="00900870" w:rsidRDefault="004E1C9E" w:rsidP="00F545F9">
            <w:pPr>
              <w:rPr>
                <w:rFonts w:asciiTheme="majorBidi" w:hAnsiTheme="majorBidi" w:cstheme="majorBidi"/>
                <w:sz w:val="24"/>
                <w:szCs w:val="24"/>
              </w:rPr>
            </w:pPr>
          </w:p>
        </w:tc>
        <w:tc>
          <w:tcPr>
            <w:tcW w:w="2430" w:type="dxa"/>
          </w:tcPr>
          <w:p w:rsidR="004E1C9E" w:rsidRPr="00900870" w:rsidRDefault="004E1C9E" w:rsidP="00F545F9">
            <w:pPr>
              <w:rPr>
                <w:rFonts w:asciiTheme="majorBidi" w:hAnsiTheme="majorBidi" w:cstheme="majorBidi"/>
                <w:sz w:val="24"/>
                <w:szCs w:val="24"/>
              </w:rPr>
            </w:pPr>
          </w:p>
        </w:tc>
      </w:tr>
    </w:tbl>
    <w:p w:rsidR="002B73AE" w:rsidRPr="00900870" w:rsidRDefault="002B73AE" w:rsidP="002B73AE">
      <w:pPr>
        <w:spacing w:after="0" w:line="240" w:lineRule="auto"/>
        <w:rPr>
          <w:rFonts w:asciiTheme="majorBidi" w:eastAsia="Times New Roman" w:hAnsiTheme="majorBidi" w:cstheme="majorBidi"/>
          <w:sz w:val="12"/>
          <w:szCs w:val="12"/>
        </w:rPr>
      </w:pPr>
    </w:p>
    <w:p w:rsidR="007F44B6" w:rsidRPr="00900870" w:rsidRDefault="007F44B6" w:rsidP="002B73AE">
      <w:pPr>
        <w:spacing w:after="0" w:line="240" w:lineRule="auto"/>
        <w:rPr>
          <w:rFonts w:asciiTheme="majorBidi" w:eastAsia="Times New Roman" w:hAnsiTheme="majorBidi" w:cstheme="majorBidi"/>
          <w:sz w:val="24"/>
          <w:szCs w:val="24"/>
        </w:rPr>
      </w:pPr>
    </w:p>
    <w:tbl>
      <w:tblPr>
        <w:tblW w:w="105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7"/>
      </w:tblGrid>
      <w:tr w:rsidR="002B73AE" w:rsidRPr="00900870" w:rsidTr="00900870">
        <w:trPr>
          <w:cantSplit/>
          <w:trHeight w:val="523"/>
        </w:trPr>
        <w:tc>
          <w:tcPr>
            <w:tcW w:w="10557" w:type="dxa"/>
            <w:tcBorders>
              <w:top w:val="single" w:sz="4" w:space="0" w:color="auto"/>
              <w:left w:val="single" w:sz="4" w:space="0" w:color="auto"/>
              <w:bottom w:val="single" w:sz="4" w:space="0" w:color="auto"/>
              <w:right w:val="single" w:sz="4" w:space="0" w:color="auto"/>
            </w:tcBorders>
          </w:tcPr>
          <w:p w:rsidR="002B73AE" w:rsidRPr="00900870" w:rsidRDefault="00EF4396" w:rsidP="002B73AE">
            <w:pPr>
              <w:tabs>
                <w:tab w:val="center" w:pos="-2250"/>
                <w:tab w:val="center" w:pos="-2070"/>
                <w:tab w:val="center" w:pos="-1980"/>
              </w:tabs>
              <w:spacing w:after="0" w:line="240" w:lineRule="auto"/>
              <w:ind w:left="252" w:hanging="270"/>
              <w:jc w:val="both"/>
              <w:rPr>
                <w:rFonts w:asciiTheme="majorBidi" w:eastAsia="Times New Roman" w:hAnsiTheme="majorBidi" w:cstheme="majorBidi"/>
                <w:b/>
                <w:i/>
                <w:sz w:val="24"/>
                <w:szCs w:val="24"/>
              </w:rPr>
            </w:pPr>
            <w:r w:rsidRPr="00900870">
              <w:rPr>
                <w:rFonts w:asciiTheme="majorBidi" w:eastAsia="Times New Roman" w:hAnsiTheme="majorBidi" w:cstheme="majorBidi"/>
                <w:b/>
                <w:i/>
                <w:sz w:val="24"/>
                <w:szCs w:val="24"/>
              </w:rPr>
              <w:t>6</w:t>
            </w:r>
            <w:r w:rsidR="002B73AE" w:rsidRPr="00900870">
              <w:rPr>
                <w:rFonts w:asciiTheme="majorBidi" w:eastAsia="Times New Roman" w:hAnsiTheme="majorBidi" w:cstheme="majorBidi"/>
                <w:b/>
                <w:i/>
                <w:sz w:val="24"/>
                <w:szCs w:val="24"/>
              </w:rPr>
              <w:t>. I hereby declare that the information given in respect of my ownership and of the persons mentioned above is correct and compete to the best of my knowledge and belief.</w:t>
            </w:r>
          </w:p>
        </w:tc>
      </w:tr>
    </w:tbl>
    <w:p w:rsidR="002B73AE" w:rsidRPr="00900870" w:rsidRDefault="002B73AE" w:rsidP="002B73AE">
      <w:pPr>
        <w:spacing w:after="0" w:line="240" w:lineRule="auto"/>
        <w:rPr>
          <w:rFonts w:asciiTheme="majorBidi" w:eastAsia="Times New Roman" w:hAnsiTheme="majorBidi" w:cstheme="majorBidi"/>
          <w:sz w:val="4"/>
          <w:szCs w:val="4"/>
        </w:rPr>
      </w:pPr>
    </w:p>
    <w:p w:rsidR="002B73AE" w:rsidRPr="00900870" w:rsidRDefault="002B73AE" w:rsidP="002B73AE">
      <w:pPr>
        <w:spacing w:after="0" w:line="240" w:lineRule="auto"/>
        <w:ind w:left="4320"/>
        <w:rPr>
          <w:rFonts w:asciiTheme="majorBidi" w:eastAsia="Times New Roman" w:hAnsiTheme="majorBidi" w:cstheme="majorBidi"/>
          <w:sz w:val="24"/>
          <w:szCs w:val="24"/>
        </w:rPr>
      </w:pPr>
    </w:p>
    <w:p w:rsidR="002B73AE" w:rsidRPr="00900870" w:rsidRDefault="002B73AE" w:rsidP="002B73AE">
      <w:pPr>
        <w:spacing w:after="0" w:line="240" w:lineRule="auto"/>
        <w:ind w:left="4320"/>
        <w:rPr>
          <w:rFonts w:asciiTheme="majorBidi" w:eastAsia="Times New Roman" w:hAnsiTheme="majorBidi" w:cstheme="majorBidi"/>
          <w:sz w:val="24"/>
          <w:szCs w:val="24"/>
        </w:rPr>
      </w:pPr>
    </w:p>
    <w:p w:rsidR="002B73AE" w:rsidRPr="00900870" w:rsidRDefault="002B73AE"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Signature</w:t>
      </w:r>
      <w:r w:rsidRPr="00900870">
        <w:rPr>
          <w:rFonts w:asciiTheme="majorBidi" w:eastAsia="Times New Roman" w:hAnsiTheme="majorBidi" w:cstheme="majorBidi"/>
          <w:sz w:val="24"/>
          <w:szCs w:val="24"/>
        </w:rPr>
        <w:tab/>
      </w:r>
      <w:r w:rsidR="00B02F28" w:rsidRPr="00900870">
        <w:rPr>
          <w:rFonts w:asciiTheme="majorBidi" w:eastAsia="Times New Roman" w:hAnsiTheme="majorBidi" w:cstheme="majorBidi"/>
          <w:sz w:val="24"/>
          <w:szCs w:val="24"/>
        </w:rPr>
        <w:t xml:space="preserve">                </w:t>
      </w:r>
      <w:r w:rsidRPr="00900870">
        <w:rPr>
          <w:rFonts w:asciiTheme="majorBidi" w:eastAsia="Times New Roman" w:hAnsiTheme="majorBidi" w:cstheme="majorBidi"/>
          <w:sz w:val="24"/>
          <w:szCs w:val="24"/>
        </w:rPr>
        <w:t>………………………………</w:t>
      </w:r>
      <w:r w:rsidR="0051530A" w:rsidRPr="00900870">
        <w:rPr>
          <w:rFonts w:asciiTheme="majorBidi" w:eastAsia="Times New Roman" w:hAnsiTheme="majorBidi" w:cstheme="majorBidi"/>
          <w:sz w:val="24"/>
          <w:szCs w:val="24"/>
        </w:rPr>
        <w:t>…</w:t>
      </w:r>
      <w:r w:rsidRPr="00900870">
        <w:rPr>
          <w:rFonts w:asciiTheme="majorBidi" w:eastAsia="Times New Roman" w:hAnsiTheme="majorBidi" w:cstheme="majorBidi"/>
          <w:sz w:val="24"/>
          <w:szCs w:val="24"/>
        </w:rPr>
        <w:tab/>
        <w:t xml:space="preserve">        </w:t>
      </w:r>
    </w:p>
    <w:p w:rsidR="002B73AE" w:rsidRPr="00900870" w:rsidRDefault="002B73AE"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 xml:space="preserve">Name </w:t>
      </w:r>
      <w:r w:rsidRPr="00900870">
        <w:rPr>
          <w:rFonts w:asciiTheme="majorBidi" w:eastAsia="Times New Roman" w:hAnsiTheme="majorBidi" w:cstheme="majorBidi"/>
          <w:sz w:val="24"/>
          <w:szCs w:val="24"/>
        </w:rPr>
        <w:tab/>
      </w:r>
      <w:r w:rsidRPr="00900870">
        <w:rPr>
          <w:rFonts w:asciiTheme="majorBidi" w:eastAsia="Times New Roman" w:hAnsiTheme="majorBidi" w:cstheme="majorBidi"/>
          <w:sz w:val="24"/>
          <w:szCs w:val="24"/>
        </w:rPr>
        <w:tab/>
      </w:r>
      <w:r w:rsidR="00B02F28" w:rsidRPr="00900870">
        <w:rPr>
          <w:rFonts w:asciiTheme="majorBidi" w:eastAsia="Times New Roman" w:hAnsiTheme="majorBidi" w:cstheme="majorBidi"/>
          <w:sz w:val="24"/>
          <w:szCs w:val="24"/>
        </w:rPr>
        <w:t xml:space="preserve">                  </w:t>
      </w:r>
      <w:r w:rsidRPr="00900870">
        <w:rPr>
          <w:rFonts w:asciiTheme="majorBidi" w:eastAsia="Times New Roman" w:hAnsiTheme="majorBidi" w:cstheme="majorBidi"/>
          <w:sz w:val="24"/>
          <w:szCs w:val="24"/>
        </w:rPr>
        <w:t>………………………………..</w:t>
      </w:r>
    </w:p>
    <w:p w:rsidR="002B73AE" w:rsidRPr="00900870" w:rsidRDefault="002B73AE"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Designation</w:t>
      </w:r>
      <w:r w:rsidRPr="00900870">
        <w:rPr>
          <w:rFonts w:asciiTheme="majorBidi" w:eastAsia="Times New Roman" w:hAnsiTheme="majorBidi" w:cstheme="majorBidi"/>
          <w:sz w:val="24"/>
          <w:szCs w:val="24"/>
        </w:rPr>
        <w:tab/>
      </w:r>
      <w:r w:rsidR="00B02F28" w:rsidRPr="00900870">
        <w:rPr>
          <w:rFonts w:asciiTheme="majorBidi" w:eastAsia="Times New Roman" w:hAnsiTheme="majorBidi" w:cstheme="majorBidi"/>
          <w:sz w:val="24"/>
          <w:szCs w:val="24"/>
        </w:rPr>
        <w:t xml:space="preserve">                  </w:t>
      </w:r>
      <w:r w:rsidRPr="00900870">
        <w:rPr>
          <w:rFonts w:asciiTheme="majorBidi" w:eastAsia="Times New Roman" w:hAnsiTheme="majorBidi" w:cstheme="majorBidi"/>
          <w:sz w:val="24"/>
          <w:szCs w:val="24"/>
        </w:rPr>
        <w:t>………………………………..</w:t>
      </w:r>
    </w:p>
    <w:p w:rsidR="002B73AE" w:rsidRPr="00900870" w:rsidRDefault="00B02F28"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Investor account</w:t>
      </w:r>
      <w:r w:rsidR="002B73AE" w:rsidRPr="00900870">
        <w:rPr>
          <w:rFonts w:asciiTheme="majorBidi" w:eastAsia="Times New Roman" w:hAnsiTheme="majorBidi" w:cstheme="majorBidi"/>
          <w:sz w:val="24"/>
          <w:szCs w:val="24"/>
        </w:rPr>
        <w:tab/>
      </w:r>
      <w:r w:rsidRPr="00900870">
        <w:rPr>
          <w:rFonts w:asciiTheme="majorBidi" w:eastAsia="Times New Roman" w:hAnsiTheme="majorBidi" w:cstheme="majorBidi"/>
          <w:sz w:val="24"/>
          <w:szCs w:val="24"/>
        </w:rPr>
        <w:t xml:space="preserve">       </w:t>
      </w:r>
      <w:r w:rsidR="0051530A" w:rsidRPr="00900870">
        <w:rPr>
          <w:rFonts w:asciiTheme="majorBidi" w:eastAsia="Times New Roman" w:hAnsiTheme="majorBidi" w:cstheme="majorBidi"/>
          <w:sz w:val="24"/>
          <w:szCs w:val="24"/>
        </w:rPr>
        <w:t>……………………………….</w:t>
      </w:r>
    </w:p>
    <w:p w:rsidR="00B02F28" w:rsidRPr="00900870" w:rsidRDefault="00B02F28"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CDC sub-account</w:t>
      </w:r>
    </w:p>
    <w:p w:rsidR="002B73AE" w:rsidRPr="00900870" w:rsidRDefault="002B73AE" w:rsidP="002B73AE">
      <w:pPr>
        <w:spacing w:after="0" w:line="360" w:lineRule="auto"/>
        <w:ind w:left="4320"/>
        <w:rPr>
          <w:rFonts w:asciiTheme="majorBidi" w:eastAsia="Times New Roman" w:hAnsiTheme="majorBidi" w:cstheme="majorBidi"/>
          <w:sz w:val="24"/>
          <w:szCs w:val="24"/>
        </w:rPr>
      </w:pPr>
      <w:r w:rsidRPr="00900870">
        <w:rPr>
          <w:rFonts w:asciiTheme="majorBidi" w:eastAsia="Times New Roman" w:hAnsiTheme="majorBidi" w:cstheme="majorBidi"/>
          <w:sz w:val="24"/>
          <w:szCs w:val="24"/>
        </w:rPr>
        <w:t>Date</w:t>
      </w:r>
      <w:r w:rsidRPr="00900870">
        <w:rPr>
          <w:rFonts w:asciiTheme="majorBidi" w:eastAsia="Times New Roman" w:hAnsiTheme="majorBidi" w:cstheme="majorBidi"/>
          <w:sz w:val="24"/>
          <w:szCs w:val="24"/>
        </w:rPr>
        <w:tab/>
      </w:r>
      <w:r w:rsidRPr="00900870">
        <w:rPr>
          <w:rFonts w:asciiTheme="majorBidi" w:eastAsia="Times New Roman" w:hAnsiTheme="majorBidi" w:cstheme="majorBidi"/>
          <w:sz w:val="24"/>
          <w:szCs w:val="24"/>
        </w:rPr>
        <w:tab/>
      </w:r>
      <w:r w:rsidR="00B02F28" w:rsidRPr="00900870">
        <w:rPr>
          <w:rFonts w:asciiTheme="majorBidi" w:eastAsia="Times New Roman" w:hAnsiTheme="majorBidi" w:cstheme="majorBidi"/>
          <w:sz w:val="24"/>
          <w:szCs w:val="24"/>
        </w:rPr>
        <w:t xml:space="preserve">                   </w:t>
      </w:r>
      <w:r w:rsidR="0051530A" w:rsidRPr="00900870">
        <w:rPr>
          <w:rFonts w:asciiTheme="majorBidi" w:eastAsia="Times New Roman" w:hAnsiTheme="majorBidi" w:cstheme="majorBidi"/>
          <w:sz w:val="24"/>
          <w:szCs w:val="24"/>
        </w:rPr>
        <w:t>………/…………/…………..</w:t>
      </w:r>
    </w:p>
    <w:p w:rsidR="007F44B6" w:rsidRPr="00900870" w:rsidRDefault="007F44B6" w:rsidP="002B73AE">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7F44B6" w:rsidRPr="00900870" w:rsidRDefault="007F44B6" w:rsidP="002B73AE">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51530A" w:rsidRPr="00900870" w:rsidRDefault="0051530A" w:rsidP="00F900E5">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51530A" w:rsidRPr="00900870" w:rsidRDefault="0051530A" w:rsidP="00F900E5">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F900E5" w:rsidRPr="00900870" w:rsidRDefault="00F900E5" w:rsidP="00F900E5">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roofErr w:type="gramStart"/>
      <w:r w:rsidRPr="00900870">
        <w:rPr>
          <w:rFonts w:asciiTheme="majorBidi" w:eastAsia="Times New Roman" w:hAnsiTheme="majorBidi" w:cstheme="majorBidi"/>
          <w:sz w:val="24"/>
          <w:szCs w:val="24"/>
        </w:rPr>
        <w:lastRenderedPageBreak/>
        <w:t>Note :</w:t>
      </w:r>
      <w:proofErr w:type="gramEnd"/>
    </w:p>
    <w:p w:rsidR="00F900E5" w:rsidRPr="00900870" w:rsidRDefault="00F900E5" w:rsidP="00F900E5">
      <w:pPr>
        <w:tabs>
          <w:tab w:val="center" w:pos="-2250"/>
          <w:tab w:val="center" w:pos="-2070"/>
          <w:tab w:val="center" w:pos="-1980"/>
        </w:tabs>
        <w:spacing w:after="0" w:line="240" w:lineRule="auto"/>
        <w:jc w:val="both"/>
        <w:rPr>
          <w:rFonts w:asciiTheme="majorBidi" w:eastAsia="Times New Roman" w:hAnsiTheme="majorBidi" w:cstheme="majorBidi"/>
          <w:sz w:val="24"/>
          <w:szCs w:val="24"/>
        </w:rPr>
      </w:pPr>
    </w:p>
    <w:p w:rsidR="00F900E5" w:rsidRPr="00900870" w:rsidRDefault="00F900E5" w:rsidP="00F900E5">
      <w:pPr>
        <w:numPr>
          <w:ilvl w:val="0"/>
          <w:numId w:val="5"/>
        </w:numPr>
        <w:spacing w:after="0" w:line="240" w:lineRule="auto"/>
        <w:jc w:val="both"/>
        <w:rPr>
          <w:rFonts w:asciiTheme="majorBidi" w:eastAsia="Times New Roman" w:hAnsiTheme="majorBidi" w:cstheme="majorBidi"/>
          <w:snapToGrid w:val="0"/>
          <w:sz w:val="24"/>
          <w:szCs w:val="24"/>
        </w:rPr>
      </w:pPr>
      <w:r w:rsidRPr="00900870">
        <w:rPr>
          <w:rFonts w:asciiTheme="majorBidi" w:hAnsiTheme="majorBidi" w:cstheme="majorBidi"/>
          <w:snapToGrid w:val="0"/>
          <w:sz w:val="24"/>
          <w:szCs w:val="24"/>
        </w:rPr>
        <w:t xml:space="preserve">For the purposes of sections </w:t>
      </w:r>
      <w:r w:rsidR="00135B75" w:rsidRPr="00900870">
        <w:rPr>
          <w:rFonts w:asciiTheme="majorBidi" w:hAnsiTheme="majorBidi" w:cstheme="majorBidi"/>
          <w:snapToGrid w:val="0"/>
          <w:sz w:val="24"/>
          <w:szCs w:val="24"/>
        </w:rPr>
        <w:t>101 to 107 of the Securities Act, 2015,</w:t>
      </w:r>
      <w:r w:rsidRPr="00900870">
        <w:rPr>
          <w:rFonts w:asciiTheme="majorBidi" w:hAnsiTheme="majorBidi" w:cstheme="majorBidi"/>
          <w:snapToGrid w:val="0"/>
          <w:sz w:val="24"/>
          <w:szCs w:val="24"/>
        </w:rPr>
        <w:t xml:space="preserve"> the term “executive officer” - includes but not limited to the chief executive, chairman, chief financial officer, secretary, auditor or any other officer of the company as may be prescribed by the Commission.</w:t>
      </w:r>
    </w:p>
    <w:p w:rsidR="00F900E5" w:rsidRPr="00900870" w:rsidRDefault="00F900E5" w:rsidP="00F900E5">
      <w:pPr>
        <w:spacing w:after="0" w:line="240" w:lineRule="auto"/>
        <w:ind w:left="720"/>
        <w:jc w:val="both"/>
        <w:rPr>
          <w:rFonts w:asciiTheme="majorBidi" w:eastAsia="Times New Roman" w:hAnsiTheme="majorBidi" w:cstheme="majorBidi"/>
          <w:snapToGrid w:val="0"/>
          <w:sz w:val="24"/>
          <w:szCs w:val="24"/>
        </w:rPr>
      </w:pPr>
    </w:p>
    <w:p w:rsidR="00F900E5" w:rsidRPr="00900870" w:rsidRDefault="00F900E5" w:rsidP="00F900E5">
      <w:pPr>
        <w:numPr>
          <w:ilvl w:val="0"/>
          <w:numId w:val="5"/>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napToGrid w:val="0"/>
          <w:sz w:val="24"/>
          <w:szCs w:val="24"/>
        </w:rPr>
        <w:t>For the purposes of sections 101 to 107 of the Securities Act, 2015 beneficial ownership of securities of any director, executive officer  or substantial shareholder (in case of natural person) shall be deemed to include the securities beneficially owned, held or controlled by;</w:t>
      </w:r>
    </w:p>
    <w:p w:rsidR="00F900E5" w:rsidRPr="00900870" w:rsidRDefault="00F900E5" w:rsidP="00F900E5">
      <w:pPr>
        <w:pStyle w:val="ListParagraph"/>
        <w:numPr>
          <w:ilvl w:val="0"/>
          <w:numId w:val="6"/>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napToGrid w:val="0"/>
          <w:sz w:val="24"/>
          <w:szCs w:val="24"/>
        </w:rPr>
        <w:t>him/her;</w:t>
      </w:r>
    </w:p>
    <w:p w:rsidR="00F900E5" w:rsidRPr="00900870" w:rsidRDefault="00F900E5" w:rsidP="00F900E5">
      <w:pPr>
        <w:pStyle w:val="ListParagraph"/>
        <w:spacing w:after="0" w:line="240" w:lineRule="auto"/>
        <w:ind w:left="1440"/>
        <w:jc w:val="both"/>
        <w:rPr>
          <w:rFonts w:asciiTheme="majorBidi" w:eastAsia="Times New Roman" w:hAnsiTheme="majorBidi" w:cstheme="majorBidi"/>
          <w:snapToGrid w:val="0"/>
          <w:sz w:val="24"/>
          <w:szCs w:val="24"/>
        </w:rPr>
      </w:pPr>
    </w:p>
    <w:p w:rsidR="00F900E5" w:rsidRPr="00900870" w:rsidRDefault="00F900E5" w:rsidP="00F900E5">
      <w:pPr>
        <w:pStyle w:val="ListParagraph"/>
        <w:numPr>
          <w:ilvl w:val="0"/>
          <w:numId w:val="6"/>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napToGrid w:val="0"/>
          <w:sz w:val="24"/>
          <w:szCs w:val="24"/>
        </w:rPr>
        <w:t xml:space="preserve">the wife or husband of a director of a company (not being herself or himself a director of the company); </w:t>
      </w:r>
    </w:p>
    <w:p w:rsidR="00F900E5" w:rsidRPr="00900870" w:rsidRDefault="00F900E5" w:rsidP="00F900E5">
      <w:pPr>
        <w:pStyle w:val="ListParagraph"/>
        <w:rPr>
          <w:rFonts w:asciiTheme="majorBidi" w:eastAsia="Times New Roman" w:hAnsiTheme="majorBidi" w:cstheme="majorBidi"/>
          <w:snapToGrid w:val="0"/>
          <w:sz w:val="24"/>
          <w:szCs w:val="24"/>
        </w:rPr>
      </w:pPr>
    </w:p>
    <w:p w:rsidR="00F900E5" w:rsidRPr="00900870" w:rsidRDefault="00F900E5" w:rsidP="00F900E5">
      <w:pPr>
        <w:pStyle w:val="ListParagraph"/>
        <w:numPr>
          <w:ilvl w:val="0"/>
          <w:numId w:val="6"/>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napToGrid w:val="0"/>
          <w:sz w:val="24"/>
          <w:szCs w:val="24"/>
        </w:rPr>
        <w:t xml:space="preserve"> the minor son or daughter of a director where “son” includes step-son and “daughter” includes step-daughter; and “minor” means a person under the age of 18 years;</w:t>
      </w:r>
    </w:p>
    <w:p w:rsidR="00F900E5" w:rsidRPr="00900870" w:rsidRDefault="00F900E5" w:rsidP="00F900E5">
      <w:pPr>
        <w:pStyle w:val="ListParagraph"/>
        <w:rPr>
          <w:rFonts w:asciiTheme="majorBidi" w:eastAsia="Times New Roman" w:hAnsiTheme="majorBidi" w:cstheme="majorBidi"/>
          <w:snapToGrid w:val="0"/>
          <w:sz w:val="24"/>
          <w:szCs w:val="24"/>
        </w:rPr>
      </w:pPr>
    </w:p>
    <w:p w:rsidR="00F900E5" w:rsidRPr="00900870" w:rsidRDefault="00F900E5" w:rsidP="00F900E5">
      <w:pPr>
        <w:pStyle w:val="ListParagraph"/>
        <w:numPr>
          <w:ilvl w:val="0"/>
          <w:numId w:val="6"/>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napToGrid w:val="0"/>
          <w:sz w:val="24"/>
          <w:szCs w:val="24"/>
        </w:rPr>
        <w:t>a private company, where such director, executive officer or substantial shareholder is a shareholder, but to the extent of his proportionate shareholding in the private company:</w:t>
      </w:r>
    </w:p>
    <w:p w:rsidR="00F900E5" w:rsidRPr="00900870" w:rsidRDefault="00F900E5" w:rsidP="00F900E5">
      <w:pPr>
        <w:spacing w:after="0" w:line="240" w:lineRule="auto"/>
        <w:ind w:left="720"/>
        <w:jc w:val="both"/>
        <w:rPr>
          <w:rFonts w:asciiTheme="majorBidi" w:eastAsia="Times New Roman" w:hAnsiTheme="majorBidi" w:cstheme="majorBidi"/>
          <w:snapToGrid w:val="0"/>
          <w:sz w:val="24"/>
          <w:szCs w:val="24"/>
        </w:rPr>
      </w:pPr>
      <w:proofErr w:type="gramStart"/>
      <w:r w:rsidRPr="00900870">
        <w:rPr>
          <w:rFonts w:asciiTheme="majorBidi" w:eastAsia="Times New Roman" w:hAnsiTheme="majorBidi" w:cstheme="majorBidi"/>
          <w:snapToGrid w:val="0"/>
          <w:sz w:val="24"/>
          <w:szCs w:val="24"/>
        </w:rPr>
        <w:t>Provided that “control” in relation to securities means the power to exercise a controlling influence over the voting power attached thereto.</w:t>
      </w:r>
      <w:proofErr w:type="gramEnd"/>
      <w:r w:rsidRPr="00900870">
        <w:rPr>
          <w:rFonts w:asciiTheme="majorBidi" w:eastAsia="Times New Roman" w:hAnsiTheme="majorBidi" w:cstheme="majorBidi"/>
          <w:snapToGrid w:val="0"/>
          <w:sz w:val="24"/>
          <w:szCs w:val="24"/>
        </w:rPr>
        <w:t xml:space="preserve"> </w:t>
      </w:r>
    </w:p>
    <w:p w:rsidR="00F900E5" w:rsidRPr="00900870" w:rsidRDefault="00F900E5" w:rsidP="00F900E5">
      <w:pPr>
        <w:spacing w:after="0" w:line="240" w:lineRule="auto"/>
        <w:ind w:left="720"/>
        <w:jc w:val="both"/>
        <w:rPr>
          <w:rFonts w:asciiTheme="majorBidi" w:eastAsia="Times New Roman" w:hAnsiTheme="majorBidi" w:cstheme="majorBidi"/>
          <w:snapToGrid w:val="0"/>
          <w:sz w:val="24"/>
          <w:szCs w:val="24"/>
        </w:rPr>
      </w:pPr>
    </w:p>
    <w:p w:rsidR="00F900E5" w:rsidRPr="00900870" w:rsidRDefault="00F900E5" w:rsidP="00F900E5">
      <w:pPr>
        <w:spacing w:after="0" w:line="240" w:lineRule="auto"/>
        <w:ind w:left="720"/>
        <w:jc w:val="both"/>
        <w:rPr>
          <w:rFonts w:asciiTheme="majorBidi" w:eastAsia="Times New Roman" w:hAnsiTheme="majorBidi" w:cstheme="majorBidi"/>
          <w:snapToGrid w:val="0"/>
          <w:sz w:val="24"/>
          <w:szCs w:val="24"/>
        </w:rPr>
      </w:pPr>
      <w:proofErr w:type="gramStart"/>
      <w:r w:rsidRPr="00900870">
        <w:rPr>
          <w:rFonts w:asciiTheme="majorBidi" w:eastAsia="Times New Roman" w:hAnsiTheme="majorBidi" w:cstheme="majorBidi"/>
          <w:snapToGrid w:val="0"/>
          <w:sz w:val="24"/>
          <w:szCs w:val="24"/>
        </w:rPr>
        <w:t>Provided further that in case the substantial shareholder is a non-natural person, only those securities will be treated beneficially owned by it, which are held in its name.</w:t>
      </w:r>
      <w:proofErr w:type="gramEnd"/>
      <w:r w:rsidRPr="00900870">
        <w:rPr>
          <w:rFonts w:asciiTheme="majorBidi" w:eastAsia="Times New Roman" w:hAnsiTheme="majorBidi" w:cstheme="majorBidi"/>
          <w:snapToGrid w:val="0"/>
          <w:sz w:val="24"/>
          <w:szCs w:val="24"/>
        </w:rPr>
        <w:t xml:space="preserve"> </w:t>
      </w:r>
    </w:p>
    <w:p w:rsidR="00F900E5" w:rsidRPr="00900870" w:rsidRDefault="00F900E5" w:rsidP="00F900E5">
      <w:pPr>
        <w:spacing w:after="0" w:line="240" w:lineRule="auto"/>
        <w:ind w:left="630"/>
        <w:jc w:val="both"/>
        <w:rPr>
          <w:rFonts w:asciiTheme="majorBidi" w:eastAsia="Times New Roman" w:hAnsiTheme="majorBidi" w:cstheme="majorBidi"/>
          <w:snapToGrid w:val="0"/>
          <w:sz w:val="24"/>
          <w:szCs w:val="24"/>
        </w:rPr>
      </w:pPr>
    </w:p>
    <w:p w:rsidR="00F900E5" w:rsidRPr="00900870" w:rsidRDefault="00F900E5" w:rsidP="00F900E5">
      <w:pPr>
        <w:numPr>
          <w:ilvl w:val="0"/>
          <w:numId w:val="5"/>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z w:val="24"/>
          <w:szCs w:val="24"/>
        </w:rPr>
        <w:t>Every D</w:t>
      </w:r>
      <w:r w:rsidRPr="00900870">
        <w:rPr>
          <w:rFonts w:asciiTheme="majorBidi" w:eastAsia="Times New Roman" w:hAnsiTheme="majorBidi" w:cstheme="majorBidi"/>
          <w:snapToGrid w:val="0"/>
          <w:sz w:val="24"/>
          <w:szCs w:val="24"/>
        </w:rPr>
        <w:t xml:space="preserve">irector, executive officer  and  substantial shareholder </w:t>
      </w:r>
      <w:r w:rsidRPr="00900870">
        <w:rPr>
          <w:rFonts w:asciiTheme="majorBidi" w:eastAsia="Times New Roman" w:hAnsiTheme="majorBidi" w:cstheme="majorBidi"/>
          <w:sz w:val="24"/>
          <w:szCs w:val="24"/>
        </w:rPr>
        <w:t>of a listed Company who is or has been the beneficial owner of any equity securities is required to submit this return to the Commission within the period specified under section 103 of the Securities Act, 2015.</w:t>
      </w:r>
    </w:p>
    <w:p w:rsidR="00F900E5" w:rsidRPr="00900870" w:rsidRDefault="00F900E5" w:rsidP="00F900E5">
      <w:pPr>
        <w:spacing w:after="0" w:line="240" w:lineRule="auto"/>
        <w:ind w:left="720"/>
        <w:jc w:val="both"/>
        <w:rPr>
          <w:rFonts w:asciiTheme="majorBidi" w:eastAsia="Times New Roman" w:hAnsiTheme="majorBidi" w:cstheme="majorBidi"/>
          <w:snapToGrid w:val="0"/>
          <w:sz w:val="24"/>
          <w:szCs w:val="24"/>
        </w:rPr>
      </w:pPr>
    </w:p>
    <w:p w:rsidR="00F900E5" w:rsidRPr="00900870" w:rsidRDefault="00F900E5" w:rsidP="00F900E5">
      <w:pPr>
        <w:numPr>
          <w:ilvl w:val="0"/>
          <w:numId w:val="5"/>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z w:val="24"/>
          <w:szCs w:val="24"/>
        </w:rPr>
        <w:t xml:space="preserve">The statement must be signed by the </w:t>
      </w:r>
      <w:r w:rsidRPr="00900870">
        <w:rPr>
          <w:rFonts w:asciiTheme="majorBidi" w:eastAsia="Times New Roman" w:hAnsiTheme="majorBidi" w:cstheme="majorBidi"/>
          <w:snapToGrid w:val="0"/>
          <w:sz w:val="24"/>
          <w:szCs w:val="24"/>
        </w:rPr>
        <w:t>director, executive officer or substantial shareholder</w:t>
      </w:r>
      <w:r w:rsidRPr="00900870">
        <w:rPr>
          <w:rFonts w:asciiTheme="majorBidi" w:eastAsia="Times New Roman" w:hAnsiTheme="majorBidi" w:cstheme="majorBidi"/>
          <w:sz w:val="24"/>
          <w:szCs w:val="24"/>
        </w:rPr>
        <w:t xml:space="preserve">, and in the case of </w:t>
      </w:r>
      <w:proofErr w:type="gramStart"/>
      <w:r w:rsidRPr="00900870">
        <w:rPr>
          <w:rFonts w:asciiTheme="majorBidi" w:eastAsia="Times New Roman" w:hAnsiTheme="majorBidi" w:cstheme="majorBidi"/>
          <w:sz w:val="24"/>
          <w:szCs w:val="24"/>
        </w:rPr>
        <w:t>a  Company</w:t>
      </w:r>
      <w:proofErr w:type="gramEnd"/>
      <w:r w:rsidRPr="00900870">
        <w:rPr>
          <w:rFonts w:asciiTheme="majorBidi" w:eastAsia="Times New Roman" w:hAnsiTheme="majorBidi" w:cstheme="majorBidi"/>
          <w:sz w:val="24"/>
          <w:szCs w:val="24"/>
        </w:rPr>
        <w:t>, by its Chief Executive, Director or Secretary.</w:t>
      </w:r>
    </w:p>
    <w:p w:rsidR="00F900E5" w:rsidRPr="00900870" w:rsidRDefault="00F900E5" w:rsidP="00F900E5">
      <w:pPr>
        <w:spacing w:after="0" w:line="240" w:lineRule="auto"/>
        <w:jc w:val="both"/>
        <w:rPr>
          <w:rFonts w:asciiTheme="majorBidi" w:eastAsia="Times New Roman" w:hAnsiTheme="majorBidi" w:cstheme="majorBidi"/>
          <w:snapToGrid w:val="0"/>
          <w:sz w:val="24"/>
          <w:szCs w:val="24"/>
        </w:rPr>
      </w:pPr>
    </w:p>
    <w:p w:rsidR="00F900E5" w:rsidRPr="00900870" w:rsidRDefault="00F900E5" w:rsidP="00F900E5">
      <w:pPr>
        <w:numPr>
          <w:ilvl w:val="0"/>
          <w:numId w:val="5"/>
        </w:numPr>
        <w:spacing w:after="0" w:line="240" w:lineRule="auto"/>
        <w:jc w:val="both"/>
        <w:rPr>
          <w:rFonts w:asciiTheme="majorBidi" w:eastAsia="Times New Roman" w:hAnsiTheme="majorBidi" w:cstheme="majorBidi"/>
          <w:snapToGrid w:val="0"/>
          <w:sz w:val="24"/>
          <w:szCs w:val="24"/>
        </w:rPr>
      </w:pPr>
      <w:r w:rsidRPr="00900870">
        <w:rPr>
          <w:rFonts w:asciiTheme="majorBidi" w:eastAsia="Times New Roman" w:hAnsiTheme="majorBidi" w:cstheme="majorBidi"/>
          <w:sz w:val="24"/>
          <w:szCs w:val="24"/>
        </w:rPr>
        <w:t xml:space="preserve"> Please furnish separate statement for each class of equity security beneficially owned.</w:t>
      </w:r>
    </w:p>
    <w:p w:rsidR="00047544" w:rsidRPr="00900870" w:rsidRDefault="00047544">
      <w:pPr>
        <w:rPr>
          <w:rFonts w:asciiTheme="majorBidi" w:hAnsiTheme="majorBidi" w:cstheme="majorBidi"/>
          <w:sz w:val="24"/>
          <w:szCs w:val="24"/>
        </w:rPr>
      </w:pPr>
    </w:p>
    <w:sectPr w:rsidR="00047544" w:rsidRPr="00900870" w:rsidSect="00900870">
      <w:pgSz w:w="15840" w:h="12240" w:orient="landscape"/>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285"/>
    <w:multiLevelType w:val="hybridMultilevel"/>
    <w:tmpl w:val="16807F70"/>
    <w:lvl w:ilvl="0" w:tplc="D02E16B8">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14E43"/>
    <w:multiLevelType w:val="hybridMultilevel"/>
    <w:tmpl w:val="6038BB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EA92C67"/>
    <w:multiLevelType w:val="hybridMultilevel"/>
    <w:tmpl w:val="4A0E59FE"/>
    <w:lvl w:ilvl="0" w:tplc="87FAEC9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323C6BC7"/>
    <w:multiLevelType w:val="hybridMultilevel"/>
    <w:tmpl w:val="D47C1EF8"/>
    <w:lvl w:ilvl="0" w:tplc="17D8046A">
      <w:start w:val="1"/>
      <w:numFmt w:val="lowerLetter"/>
      <w:lvlText w:val="(%1)"/>
      <w:lvlJc w:val="left"/>
      <w:pPr>
        <w:ind w:left="720" w:hanging="360"/>
      </w:pPr>
      <w:rPr>
        <w:rFonts w:ascii="Arial" w:eastAsia="Times New Roman" w:hAnsi="Arial"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B3556"/>
    <w:multiLevelType w:val="hybridMultilevel"/>
    <w:tmpl w:val="DA100F5C"/>
    <w:lvl w:ilvl="0" w:tplc="B850498C">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94B7D32"/>
    <w:multiLevelType w:val="hybridMultilevel"/>
    <w:tmpl w:val="092C31B8"/>
    <w:lvl w:ilvl="0" w:tplc="71EA8508">
      <w:start w:val="1"/>
      <w:numFmt w:val="lowerRoman"/>
      <w:lvlText w:val="(%1)"/>
      <w:lvlJc w:val="left"/>
      <w:pPr>
        <w:ind w:left="1080" w:hanging="720"/>
      </w:pPr>
      <w:rPr>
        <w:rFonts w:ascii="Arial" w:eastAsia="Times New Roman" w:hAnsi="Arial"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AE"/>
    <w:rsid w:val="00007B13"/>
    <w:rsid w:val="00043769"/>
    <w:rsid w:val="00047544"/>
    <w:rsid w:val="0011331B"/>
    <w:rsid w:val="00135B75"/>
    <w:rsid w:val="00142D0B"/>
    <w:rsid w:val="00150B3F"/>
    <w:rsid w:val="001C6F3B"/>
    <w:rsid w:val="002956D3"/>
    <w:rsid w:val="002B73AE"/>
    <w:rsid w:val="002D4D5D"/>
    <w:rsid w:val="003A1118"/>
    <w:rsid w:val="004E1C9E"/>
    <w:rsid w:val="0051530A"/>
    <w:rsid w:val="005572D9"/>
    <w:rsid w:val="005D564F"/>
    <w:rsid w:val="0066328A"/>
    <w:rsid w:val="007A05A8"/>
    <w:rsid w:val="007B0B7D"/>
    <w:rsid w:val="007C0607"/>
    <w:rsid w:val="007F44B6"/>
    <w:rsid w:val="008167CD"/>
    <w:rsid w:val="00884023"/>
    <w:rsid w:val="008C6AF2"/>
    <w:rsid w:val="008D2173"/>
    <w:rsid w:val="00900870"/>
    <w:rsid w:val="0092162F"/>
    <w:rsid w:val="009930E8"/>
    <w:rsid w:val="00A4028B"/>
    <w:rsid w:val="00AA4765"/>
    <w:rsid w:val="00AD014D"/>
    <w:rsid w:val="00B02F28"/>
    <w:rsid w:val="00B81A10"/>
    <w:rsid w:val="00C01174"/>
    <w:rsid w:val="00C20896"/>
    <w:rsid w:val="00C424B4"/>
    <w:rsid w:val="00C778D3"/>
    <w:rsid w:val="00C90F7F"/>
    <w:rsid w:val="00CC50EE"/>
    <w:rsid w:val="00CE521A"/>
    <w:rsid w:val="00D10D96"/>
    <w:rsid w:val="00E9757E"/>
    <w:rsid w:val="00EB42F3"/>
    <w:rsid w:val="00EF4396"/>
    <w:rsid w:val="00F900E5"/>
    <w:rsid w:val="00FF6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2505">
      <w:bodyDiv w:val="1"/>
      <w:marLeft w:val="0"/>
      <w:marRight w:val="0"/>
      <w:marTop w:val="0"/>
      <w:marBottom w:val="0"/>
      <w:divBdr>
        <w:top w:val="none" w:sz="0" w:space="0" w:color="auto"/>
        <w:left w:val="none" w:sz="0" w:space="0" w:color="auto"/>
        <w:bottom w:val="none" w:sz="0" w:space="0" w:color="auto"/>
        <w:right w:val="none" w:sz="0" w:space="0" w:color="auto"/>
      </w:divBdr>
    </w:div>
    <w:div w:id="1073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C326-E2AD-46EF-83F9-CCD94FC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 Ali</dc:creator>
  <cp:lastModifiedBy>Muhammad Javaid</cp:lastModifiedBy>
  <cp:revision>12</cp:revision>
  <dcterms:created xsi:type="dcterms:W3CDTF">2015-07-22T13:53:00Z</dcterms:created>
  <dcterms:modified xsi:type="dcterms:W3CDTF">2016-08-17T13:44:00Z</dcterms:modified>
</cp:coreProperties>
</file>