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C5E42E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20621" w:rsidRPr="007A459D">
        <w:rPr>
          <w:rFonts w:asciiTheme="minorHAnsi" w:hAnsiTheme="minorHAnsi" w:cstheme="minorHAnsi"/>
        </w:rPr>
        <w:t>The principal line of business of the company shall be the importing, selling, purchasing, renting, trading, distributing, marketing, after sales services and maintenance of any and all kinds and class of medical equipment, instruments, devices, and supplies and all tools and materials required for hospitals and to carry on the business of manufacturers of and dealers in the import, export, sale, resale and distribution of any and all kinds and class of pharmaceutical, medicinal and chemical preparations (including synthetic and other vitamin preparations) and of other related products used in the treatment of disease or promotion of health of human beings.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E1BE3D" w14:textId="3406F8C3" w:rsidR="00A0136D" w:rsidRDefault="00776686" w:rsidP="00680325">
      <w:pPr>
        <w:spacing w:before="273"/>
        <w:ind w:left="1440" w:hanging="720"/>
        <w:jc w:val="both"/>
        <w:rPr>
          <w:rFonts w:cstheme="minorHAnsi"/>
          <w:lang w:val="en-PK"/>
        </w:rPr>
      </w:pPr>
      <w:r w:rsidRPr="00786A75">
        <w:rPr>
          <w:rFonts w:cstheme="minorHAnsi"/>
        </w:rPr>
        <w:t>(iii)</w:t>
      </w:r>
      <w:r w:rsidRPr="00786A75">
        <w:rPr>
          <w:rFonts w:cstheme="minorHAnsi"/>
        </w:rPr>
        <w:tab/>
      </w:r>
      <w:r w:rsidR="0040313D">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667847F" w14:textId="77777777" w:rsidR="00817965" w:rsidRDefault="00817965" w:rsidP="00A0136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536F1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68D1" w14:textId="77777777" w:rsidR="00536F14" w:rsidRDefault="00536F14">
      <w:pPr>
        <w:spacing w:after="0" w:line="240" w:lineRule="auto"/>
      </w:pPr>
      <w:r>
        <w:separator/>
      </w:r>
    </w:p>
  </w:endnote>
  <w:endnote w:type="continuationSeparator" w:id="0">
    <w:p w14:paraId="52E9BD4E" w14:textId="77777777" w:rsidR="00536F14" w:rsidRDefault="0053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CFFF" w14:textId="77777777" w:rsidR="00536F14" w:rsidRDefault="00536F14">
      <w:pPr>
        <w:spacing w:after="0" w:line="240" w:lineRule="auto"/>
      </w:pPr>
      <w:r>
        <w:separator/>
      </w:r>
    </w:p>
  </w:footnote>
  <w:footnote w:type="continuationSeparator" w:id="0">
    <w:p w14:paraId="46C99219" w14:textId="77777777" w:rsidR="00536F14" w:rsidRDefault="0053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5CE8945" w:rsidR="00E44571" w:rsidRPr="00E44571" w:rsidRDefault="00E44571" w:rsidP="00E44571">
    <w:pPr>
      <w:pStyle w:val="Header"/>
      <w:jc w:val="right"/>
      <w:rPr>
        <w:b/>
        <w:color w:val="FF0000"/>
      </w:rPr>
    </w:pPr>
    <w:r w:rsidRPr="00E44571">
      <w:rPr>
        <w:b/>
        <w:color w:val="FF0000"/>
      </w:rPr>
      <w:t>MOA</w:t>
    </w:r>
    <w:r w:rsidRPr="00E44571">
      <w:rPr>
        <w:b/>
        <w:color w:val="FF0000"/>
      </w:rPr>
      <w:br/>
    </w:r>
    <w:r w:rsidR="00B20621">
      <w:rPr>
        <w:b/>
        <w:color w:val="FF0000"/>
      </w:rPr>
      <w:t>Pharmaceutical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21725"/>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313D"/>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36F14"/>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A7957"/>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0F4767"/>
    <w:rsid w:val="001F4439"/>
    <w:rsid w:val="00212B84"/>
    <w:rsid w:val="00236AF3"/>
    <w:rsid w:val="002537D7"/>
    <w:rsid w:val="00452F71"/>
    <w:rsid w:val="00457488"/>
    <w:rsid w:val="004A0C28"/>
    <w:rsid w:val="004C18D2"/>
    <w:rsid w:val="00525726"/>
    <w:rsid w:val="007125AA"/>
    <w:rsid w:val="00743009"/>
    <w:rsid w:val="00783A2F"/>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0FE5-EC95-435C-AFDA-2ADD1CC3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2022-09-16T05:52:00Z</dcterms:created>
  <dcterms:modified xsi:type="dcterms:W3CDTF">2023-03-24T06:59:00Z</dcterms:modified>
</cp:coreProperties>
</file>