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2BB" w:rsidRPr="00D533FC" w:rsidRDefault="00DC72BB" w:rsidP="00DC72BB">
      <w:pPr>
        <w:pStyle w:val="BodyText"/>
        <w:spacing w:before="4"/>
        <w:ind w:right="420"/>
        <w:jc w:val="right"/>
        <w:rPr>
          <w:b/>
          <w:bCs/>
          <w:sz w:val="24"/>
          <w:szCs w:val="24"/>
          <w:u w:val="single"/>
        </w:rPr>
      </w:pPr>
      <w:r w:rsidRPr="00D533FC">
        <w:rPr>
          <w:b/>
          <w:bCs/>
          <w:sz w:val="24"/>
          <w:szCs w:val="24"/>
          <w:u w:val="single"/>
        </w:rPr>
        <w:t>FORM 42</w:t>
      </w:r>
    </w:p>
    <w:p w:rsidR="00DC72BB" w:rsidRDefault="00DC72BB" w:rsidP="00DC72BB">
      <w:pPr>
        <w:jc w:val="center"/>
        <w:rPr>
          <w:rFonts w:ascii="Times New Roman" w:hAnsi="Times New Roman" w:cs="Times New Roman"/>
          <w:b/>
          <w:color w:val="000000" w:themeColor="text1"/>
          <w:sz w:val="24"/>
          <w:szCs w:val="24"/>
        </w:rPr>
      </w:pPr>
    </w:p>
    <w:p w:rsidR="00DC72BB" w:rsidRPr="00D533FC" w:rsidRDefault="00DC72BB" w:rsidP="00DC72BB">
      <w:pPr>
        <w:jc w:val="center"/>
        <w:rPr>
          <w:rFonts w:ascii="Times New Roman" w:hAnsi="Times New Roman" w:cs="Times New Roman"/>
          <w:b/>
          <w:color w:val="000000" w:themeColor="text1"/>
          <w:sz w:val="24"/>
          <w:szCs w:val="24"/>
        </w:rPr>
      </w:pPr>
      <w:r w:rsidRPr="00D533FC">
        <w:rPr>
          <w:rFonts w:ascii="Times New Roman" w:hAnsi="Times New Roman" w:cs="Times New Roman"/>
          <w:b/>
          <w:color w:val="000000" w:themeColor="text1"/>
          <w:sz w:val="24"/>
          <w:szCs w:val="24"/>
        </w:rPr>
        <w:t>THE COMPANIES ACT, 2017</w:t>
      </w:r>
    </w:p>
    <w:p w:rsidR="00DC72BB" w:rsidRPr="00D533FC" w:rsidRDefault="00DC72BB" w:rsidP="00DC72BB">
      <w:pPr>
        <w:jc w:val="center"/>
        <w:rPr>
          <w:rFonts w:ascii="Times New Roman" w:hAnsi="Times New Roman" w:cs="Times New Roman"/>
          <w:b/>
          <w:color w:val="000000" w:themeColor="text1"/>
          <w:sz w:val="24"/>
          <w:szCs w:val="24"/>
        </w:rPr>
      </w:pPr>
      <w:r w:rsidRPr="00D533FC">
        <w:rPr>
          <w:rFonts w:ascii="Times New Roman" w:hAnsi="Times New Roman" w:cs="Times New Roman"/>
          <w:b/>
          <w:color w:val="000000" w:themeColor="text1"/>
          <w:sz w:val="24"/>
          <w:szCs w:val="24"/>
        </w:rPr>
        <w:t>THE COMPANIES (GENERAL PROVISIONS AND FORMS) REGULATIONS, 2018</w:t>
      </w:r>
    </w:p>
    <w:p w:rsidR="00DC72BB" w:rsidRPr="00D533FC" w:rsidRDefault="00DC72BB" w:rsidP="00DC72BB">
      <w:pPr>
        <w:spacing w:after="200"/>
        <w:jc w:val="center"/>
        <w:rPr>
          <w:rFonts w:ascii="Times New Roman" w:hAnsi="Times New Roman" w:cs="Times New Roman"/>
          <w:b/>
          <w:color w:val="000000" w:themeColor="text1"/>
          <w:sz w:val="24"/>
          <w:szCs w:val="24"/>
        </w:rPr>
      </w:pPr>
      <w:r w:rsidRPr="00D533FC">
        <w:rPr>
          <w:rFonts w:ascii="Times New Roman" w:hAnsi="Times New Roman" w:cs="Times New Roman"/>
          <w:b/>
          <w:color w:val="000000" w:themeColor="text1"/>
          <w:sz w:val="24"/>
          <w:szCs w:val="24"/>
        </w:rPr>
        <w:t xml:space="preserve"> [Section 123</w:t>
      </w:r>
      <w:proofErr w:type="gramStart"/>
      <w:r w:rsidRPr="00D533FC">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1)</w:t>
      </w:r>
      <w:r w:rsidRPr="00D533FC">
        <w:rPr>
          <w:rFonts w:ascii="Times New Roman" w:hAnsi="Times New Roman" w:cs="Times New Roman"/>
          <w:b/>
          <w:color w:val="000000" w:themeColor="text1"/>
          <w:sz w:val="24"/>
          <w:szCs w:val="24"/>
        </w:rPr>
        <w:t xml:space="preserve"> and Regulation 19A(1)]</w:t>
      </w:r>
    </w:p>
    <w:p w:rsidR="00DC72BB" w:rsidRPr="00D533FC" w:rsidRDefault="00DC72BB" w:rsidP="00DC72BB">
      <w:pPr>
        <w:pStyle w:val="BodyText"/>
        <w:jc w:val="center"/>
        <w:rPr>
          <w:b/>
          <w:bCs/>
          <w:sz w:val="24"/>
          <w:szCs w:val="24"/>
          <w:u w:val="single"/>
        </w:rPr>
      </w:pPr>
    </w:p>
    <w:p w:rsidR="00DC72BB" w:rsidRPr="00D533FC" w:rsidRDefault="00DC72BB" w:rsidP="00DC72BB">
      <w:pPr>
        <w:pStyle w:val="BodyText"/>
        <w:jc w:val="center"/>
        <w:rPr>
          <w:b/>
          <w:bCs/>
          <w:sz w:val="24"/>
          <w:szCs w:val="24"/>
          <w:u w:val="single"/>
        </w:rPr>
      </w:pPr>
    </w:p>
    <w:p w:rsidR="00DC72BB" w:rsidRPr="00D533FC" w:rsidRDefault="00DC72BB" w:rsidP="00DC72BB">
      <w:pPr>
        <w:pStyle w:val="BodyText"/>
        <w:jc w:val="center"/>
        <w:rPr>
          <w:sz w:val="24"/>
          <w:szCs w:val="24"/>
          <w:u w:val="single"/>
        </w:rPr>
      </w:pPr>
      <w:r w:rsidRPr="00D533FC">
        <w:rPr>
          <w:b/>
          <w:bCs/>
          <w:sz w:val="24"/>
          <w:szCs w:val="24"/>
          <w:u w:val="single"/>
        </w:rPr>
        <w:t xml:space="preserve">NOTICE TO MEMBERS </w:t>
      </w:r>
      <w:r>
        <w:rPr>
          <w:b/>
          <w:bCs/>
          <w:sz w:val="24"/>
          <w:szCs w:val="24"/>
          <w:u w:val="single"/>
        </w:rPr>
        <w:t xml:space="preserve">FOR PROVIDING PARTICULARS </w:t>
      </w:r>
      <w:proofErr w:type="gramStart"/>
      <w:r>
        <w:rPr>
          <w:b/>
          <w:bCs/>
          <w:sz w:val="24"/>
          <w:szCs w:val="24"/>
          <w:u w:val="single"/>
        </w:rPr>
        <w:t xml:space="preserve">OF </w:t>
      </w:r>
      <w:r w:rsidRPr="00D533FC">
        <w:rPr>
          <w:b/>
          <w:bCs/>
          <w:sz w:val="24"/>
          <w:szCs w:val="24"/>
          <w:u w:val="single"/>
        </w:rPr>
        <w:t xml:space="preserve"> ULTIMATE</w:t>
      </w:r>
      <w:proofErr w:type="gramEnd"/>
      <w:r w:rsidRPr="00D533FC">
        <w:rPr>
          <w:b/>
          <w:bCs/>
          <w:sz w:val="24"/>
          <w:szCs w:val="24"/>
          <w:u w:val="single"/>
        </w:rPr>
        <w:t xml:space="preserve"> BENEFICIAL OWNERS</w:t>
      </w:r>
    </w:p>
    <w:p w:rsidR="00DC72BB" w:rsidRPr="00D533FC" w:rsidRDefault="00DC72BB" w:rsidP="00DC72BB">
      <w:pPr>
        <w:spacing w:before="34" w:after="4" w:line="276" w:lineRule="auto"/>
        <w:ind w:right="60"/>
        <w:rPr>
          <w:rFonts w:ascii="Times New Roman" w:hAnsi="Times New Roman" w:cs="Times New Roman"/>
          <w:sz w:val="24"/>
          <w:szCs w:val="24"/>
        </w:rPr>
      </w:pPr>
    </w:p>
    <w:p w:rsidR="00DC72BB" w:rsidRPr="00D533FC" w:rsidRDefault="00DC72BB" w:rsidP="00DC72BB">
      <w:pPr>
        <w:spacing w:before="34" w:after="4" w:line="276" w:lineRule="auto"/>
        <w:ind w:right="60"/>
        <w:rPr>
          <w:rFonts w:ascii="Times New Roman" w:hAnsi="Times New Roman" w:cs="Times New Roman"/>
          <w:sz w:val="24"/>
          <w:szCs w:val="24"/>
        </w:rPr>
      </w:pPr>
      <w:r w:rsidRPr="00D533FC">
        <w:rPr>
          <w:rFonts w:ascii="Times New Roman" w:hAnsi="Times New Roman" w:cs="Times New Roman"/>
          <w:sz w:val="24"/>
          <w:szCs w:val="24"/>
        </w:rPr>
        <w:t xml:space="preserve">&lt;&lt;Insert Date&gt;&gt; </w:t>
      </w:r>
    </w:p>
    <w:p w:rsidR="00DC72BB" w:rsidRPr="00D533FC" w:rsidRDefault="00DC72BB" w:rsidP="00DC72BB">
      <w:pPr>
        <w:spacing w:before="34" w:after="4" w:line="276" w:lineRule="auto"/>
        <w:ind w:right="60"/>
        <w:rPr>
          <w:rFonts w:ascii="Times New Roman" w:hAnsi="Times New Roman" w:cs="Times New Roman"/>
          <w:sz w:val="24"/>
          <w:szCs w:val="24"/>
        </w:rPr>
      </w:pPr>
      <w:r w:rsidRPr="00D533FC">
        <w:rPr>
          <w:rFonts w:ascii="Times New Roman" w:hAnsi="Times New Roman" w:cs="Times New Roman"/>
          <w:sz w:val="24"/>
          <w:szCs w:val="24"/>
        </w:rPr>
        <w:t>[By post/email]</w:t>
      </w:r>
    </w:p>
    <w:p w:rsidR="00DC72BB" w:rsidRPr="00D533FC" w:rsidRDefault="00DC72BB" w:rsidP="00DC72BB">
      <w:pPr>
        <w:spacing w:before="155" w:line="229" w:lineRule="exact"/>
        <w:rPr>
          <w:rFonts w:ascii="Times New Roman" w:hAnsi="Times New Roman" w:cs="Times New Roman"/>
          <w:sz w:val="24"/>
          <w:szCs w:val="24"/>
          <w:u w:val="single"/>
        </w:rPr>
      </w:pPr>
      <w:r w:rsidRPr="00D533FC">
        <w:rPr>
          <w:rFonts w:ascii="Times New Roman" w:hAnsi="Times New Roman" w:cs="Times New Roman"/>
          <w:sz w:val="24"/>
          <w:szCs w:val="24"/>
        </w:rPr>
        <w:t>To:</w:t>
      </w:r>
      <w:r w:rsidRPr="00D533FC">
        <w:rPr>
          <w:rFonts w:ascii="Times New Roman" w:hAnsi="Times New Roman" w:cs="Times New Roman"/>
          <w:sz w:val="24"/>
          <w:szCs w:val="24"/>
          <w:u w:val="single"/>
        </w:rPr>
        <w:t xml:space="preserve"> Name and address of member </w:t>
      </w:r>
    </w:p>
    <w:p w:rsidR="00DC72BB" w:rsidRPr="00D533FC" w:rsidRDefault="00DC72BB" w:rsidP="00DC72BB">
      <w:pPr>
        <w:ind w:right="420"/>
        <w:rPr>
          <w:rFonts w:ascii="Times New Roman" w:hAnsi="Times New Roman" w:cs="Times New Roman"/>
          <w:sz w:val="24"/>
          <w:szCs w:val="24"/>
        </w:rPr>
      </w:pPr>
      <w:r w:rsidRPr="00D533FC">
        <w:rPr>
          <w:rFonts w:ascii="Times New Roman" w:hAnsi="Times New Roman" w:cs="Times New Roman"/>
          <w:sz w:val="24"/>
          <w:szCs w:val="24"/>
        </w:rPr>
        <w:t>Date:</w:t>
      </w:r>
    </w:p>
    <w:p w:rsidR="00DC72BB" w:rsidRPr="00D533FC" w:rsidRDefault="00DC72BB" w:rsidP="00DC72BB">
      <w:pPr>
        <w:spacing w:before="34" w:after="4" w:line="276" w:lineRule="auto"/>
        <w:ind w:right="60"/>
        <w:rPr>
          <w:rFonts w:ascii="Times New Roman" w:hAnsi="Times New Roman" w:cs="Times New Roman"/>
          <w:sz w:val="24"/>
          <w:szCs w:val="24"/>
        </w:rPr>
      </w:pPr>
    </w:p>
    <w:p w:rsidR="00DC72BB" w:rsidRPr="00D533FC" w:rsidRDefault="00DC72BB" w:rsidP="00DC72BB">
      <w:pPr>
        <w:spacing w:before="34" w:after="4" w:line="276" w:lineRule="auto"/>
        <w:ind w:right="60"/>
        <w:rPr>
          <w:rFonts w:ascii="Times New Roman" w:hAnsi="Times New Roman" w:cs="Times New Roman"/>
          <w:b/>
          <w:sz w:val="24"/>
          <w:szCs w:val="24"/>
        </w:rPr>
      </w:pPr>
      <w:r w:rsidRPr="00D533FC">
        <w:rPr>
          <w:rFonts w:ascii="Times New Roman" w:hAnsi="Times New Roman" w:cs="Times New Roman"/>
          <w:b/>
          <w:sz w:val="24"/>
          <w:szCs w:val="24"/>
        </w:rPr>
        <w:t>Subject: Notice under regulation 19A of the Companies (General Provisions and Forms) Regulations, 2018 (“the Regulations”)</w:t>
      </w:r>
    </w:p>
    <w:p w:rsidR="00DC72BB" w:rsidRPr="00D533FC" w:rsidRDefault="00DC72BB" w:rsidP="00DC72BB">
      <w:pPr>
        <w:spacing w:line="276" w:lineRule="auto"/>
        <w:ind w:right="60"/>
        <w:rPr>
          <w:rFonts w:ascii="Times New Roman" w:hAnsi="Times New Roman" w:cs="Times New Roman"/>
          <w:sz w:val="24"/>
          <w:szCs w:val="24"/>
        </w:rPr>
      </w:pPr>
    </w:p>
    <w:p w:rsidR="00DC72BB" w:rsidRDefault="00DC72BB" w:rsidP="00DC72BB">
      <w:pPr>
        <w:spacing w:line="360" w:lineRule="auto"/>
        <w:ind w:right="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D533FC">
        <w:rPr>
          <w:rFonts w:ascii="Times New Roman" w:hAnsi="Times New Roman" w:cs="Times New Roman"/>
          <w:sz w:val="24"/>
          <w:szCs w:val="24"/>
        </w:rPr>
        <w:t xml:space="preserve">Take Notice that </w:t>
      </w:r>
      <w:r>
        <w:rPr>
          <w:rFonts w:ascii="Times New Roman" w:hAnsi="Times New Roman" w:cs="Times New Roman"/>
          <w:sz w:val="24"/>
          <w:szCs w:val="24"/>
        </w:rPr>
        <w:t xml:space="preserve">sub-regulation (2) of </w:t>
      </w:r>
      <w:r w:rsidRPr="00D533FC">
        <w:rPr>
          <w:rFonts w:ascii="Times New Roman" w:hAnsi="Times New Roman" w:cs="Times New Roman"/>
          <w:sz w:val="24"/>
          <w:szCs w:val="24"/>
        </w:rPr>
        <w:t>Regulation 19A</w:t>
      </w:r>
      <w:r>
        <w:rPr>
          <w:rFonts w:ascii="Times New Roman" w:hAnsi="Times New Roman" w:cs="Times New Roman"/>
          <w:sz w:val="24"/>
          <w:szCs w:val="24"/>
        </w:rPr>
        <w:t xml:space="preserve"> </w:t>
      </w:r>
      <w:r w:rsidRPr="00D533FC">
        <w:rPr>
          <w:rFonts w:ascii="Times New Roman" w:hAnsi="Times New Roman" w:cs="Times New Roman"/>
          <w:sz w:val="24"/>
          <w:szCs w:val="24"/>
        </w:rPr>
        <w:t>of the Regulations requires every member of the company</w:t>
      </w:r>
      <w:r>
        <w:rPr>
          <w:rFonts w:ascii="Times New Roman" w:hAnsi="Times New Roman" w:cs="Times New Roman"/>
          <w:sz w:val="24"/>
          <w:szCs w:val="24"/>
        </w:rPr>
        <w:t xml:space="preserve"> who is not the ultimate beneficial owner and who directly holds at least 25% shares or voting rights in the company </w:t>
      </w:r>
      <w:r w:rsidRPr="00D533FC">
        <w:rPr>
          <w:rFonts w:ascii="Times New Roman" w:hAnsi="Times New Roman" w:cs="Times New Roman"/>
          <w:sz w:val="24"/>
          <w:szCs w:val="24"/>
        </w:rPr>
        <w:t xml:space="preserve">to submit a declaration to the company providing information and particulars of the ultimate beneficial owner(s), as defined in Regulations. </w:t>
      </w:r>
    </w:p>
    <w:p w:rsidR="00DC72BB" w:rsidRPr="004A162E" w:rsidRDefault="00DC72BB" w:rsidP="00DC72B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C229A4">
        <w:rPr>
          <w:rFonts w:ascii="Times New Roman" w:hAnsi="Times New Roman" w:cs="Times New Roman"/>
          <w:sz w:val="24"/>
          <w:szCs w:val="24"/>
        </w:rPr>
        <w:t xml:space="preserve">Sub-regulation (7) of regulation 19A defines an ultimate beneficial owner as a natural person who ultimately owns or controls a company, whether directly or indirectly, through at least twenty five percent of shares or voting rights or by exercising effective control in that company through other means. Exercise of control through other means </w:t>
      </w:r>
      <w:r w:rsidRPr="006115CC">
        <w:rPr>
          <w:rFonts w:ascii="Times New Roman" w:hAnsi="Times New Roman" w:cs="Times New Roman"/>
          <w:sz w:val="24"/>
          <w:szCs w:val="24"/>
        </w:rPr>
        <w:t xml:space="preserve">may be exercised </w:t>
      </w:r>
      <w:r w:rsidRPr="005E6B58">
        <w:rPr>
          <w:rFonts w:ascii="Times New Roman" w:hAnsi="Times New Roman" w:cs="Times New Roman"/>
          <w:sz w:val="24"/>
          <w:szCs w:val="24"/>
        </w:rPr>
        <w:t>through a chain of ownership or through</w:t>
      </w:r>
      <w:r>
        <w:rPr>
          <w:rFonts w:ascii="Times New Roman" w:hAnsi="Times New Roman" w:cs="Times New Roman"/>
          <w:sz w:val="24"/>
          <w:szCs w:val="24"/>
        </w:rPr>
        <w:t xml:space="preserve"> close relatives or associates having</w:t>
      </w:r>
      <w:r w:rsidRPr="005E6B58">
        <w:rPr>
          <w:rFonts w:ascii="Times New Roman" w:hAnsi="Times New Roman" w:cs="Times New Roman"/>
          <w:sz w:val="24"/>
          <w:szCs w:val="24"/>
        </w:rPr>
        <w:t xml:space="preserve"> </w:t>
      </w:r>
      <w:r w:rsidRPr="00371FCC">
        <w:rPr>
          <w:rFonts w:ascii="Times New Roman" w:hAnsi="Times New Roman" w:cs="Times New Roman"/>
          <w:sz w:val="24"/>
          <w:szCs w:val="24"/>
        </w:rPr>
        <w:t xml:space="preserve">significant influence </w:t>
      </w:r>
      <w:r>
        <w:rPr>
          <w:rFonts w:ascii="Times New Roman" w:hAnsi="Times New Roman" w:cs="Times New Roman"/>
          <w:sz w:val="24"/>
          <w:szCs w:val="24"/>
        </w:rPr>
        <w:t>or control over the</w:t>
      </w:r>
      <w:r w:rsidRPr="00E533B1">
        <w:rPr>
          <w:rFonts w:ascii="Times New Roman" w:hAnsi="Times New Roman" w:cs="Times New Roman"/>
          <w:sz w:val="24"/>
          <w:szCs w:val="24"/>
        </w:rPr>
        <w:t xml:space="preserve"> </w:t>
      </w:r>
      <w:r w:rsidRPr="00C15B8A">
        <w:rPr>
          <w:rFonts w:ascii="Times New Roman" w:hAnsi="Times New Roman" w:cs="Times New Roman"/>
          <w:sz w:val="24"/>
          <w:szCs w:val="24"/>
        </w:rPr>
        <w:t>finance</w:t>
      </w:r>
      <w:r>
        <w:rPr>
          <w:rFonts w:ascii="Times New Roman" w:hAnsi="Times New Roman" w:cs="Times New Roman"/>
          <w:sz w:val="24"/>
          <w:szCs w:val="24"/>
        </w:rPr>
        <w:t xml:space="preserve">s or decisions of </w:t>
      </w:r>
      <w:r w:rsidRPr="00E533B1">
        <w:rPr>
          <w:rFonts w:ascii="Times New Roman" w:hAnsi="Times New Roman" w:cs="Times New Roman"/>
          <w:sz w:val="24"/>
          <w:szCs w:val="24"/>
        </w:rPr>
        <w:t>the company</w:t>
      </w:r>
      <w:r w:rsidRPr="00C229A4">
        <w:rPr>
          <w:rFonts w:ascii="Times New Roman" w:hAnsi="Times New Roman" w:cs="Times New Roman"/>
          <w:sz w:val="24"/>
          <w:szCs w:val="24"/>
        </w:rPr>
        <w:t>.</w:t>
      </w:r>
    </w:p>
    <w:p w:rsidR="00DC72BB" w:rsidRPr="00A23D23" w:rsidRDefault="00DC72BB" w:rsidP="00DC72BB">
      <w:pPr>
        <w:spacing w:before="240" w:line="360" w:lineRule="auto"/>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533FC">
        <w:rPr>
          <w:rFonts w:ascii="Times New Roman" w:hAnsi="Times New Roman" w:cs="Times New Roman"/>
          <w:sz w:val="24"/>
          <w:szCs w:val="24"/>
        </w:rPr>
        <w:t>Sub-section (</w:t>
      </w:r>
      <w:r>
        <w:rPr>
          <w:rFonts w:ascii="Times New Roman" w:hAnsi="Times New Roman" w:cs="Times New Roman"/>
          <w:sz w:val="24"/>
          <w:szCs w:val="24"/>
        </w:rPr>
        <w:t>3</w:t>
      </w:r>
      <w:r w:rsidRPr="00D533FC">
        <w:rPr>
          <w:rFonts w:ascii="Times New Roman" w:hAnsi="Times New Roman" w:cs="Times New Roman"/>
          <w:sz w:val="24"/>
          <w:szCs w:val="24"/>
        </w:rPr>
        <w:t xml:space="preserve">) of section 123A of the Companies Act, 2017 (the “Act”) </w:t>
      </w:r>
      <w:r>
        <w:rPr>
          <w:rFonts w:ascii="Times New Roman" w:hAnsi="Times New Roman" w:cs="Times New Roman"/>
          <w:sz w:val="24"/>
          <w:szCs w:val="24"/>
        </w:rPr>
        <w:t xml:space="preserve">provides, </w:t>
      </w:r>
      <w:r w:rsidRPr="00877A3E">
        <w:rPr>
          <w:rFonts w:ascii="Times New Roman" w:hAnsi="Times New Roman" w:cs="Times New Roman"/>
          <w:i/>
          <w:sz w:val="24"/>
          <w:szCs w:val="24"/>
        </w:rPr>
        <w:t>inter-alia</w:t>
      </w:r>
      <w:r>
        <w:rPr>
          <w:rFonts w:ascii="Times New Roman" w:hAnsi="Times New Roman" w:cs="Times New Roman"/>
          <w:sz w:val="24"/>
          <w:szCs w:val="24"/>
        </w:rPr>
        <w:t xml:space="preserve">, </w:t>
      </w:r>
      <w:r w:rsidRPr="00D533FC">
        <w:rPr>
          <w:rFonts w:ascii="Times New Roman" w:hAnsi="Times New Roman" w:cs="Times New Roman"/>
          <w:sz w:val="24"/>
          <w:szCs w:val="24"/>
        </w:rPr>
        <w:t xml:space="preserve">that </w:t>
      </w:r>
      <w:r>
        <w:rPr>
          <w:rFonts w:ascii="Times New Roman" w:hAnsi="Times New Roman" w:cs="Times New Roman"/>
          <w:sz w:val="24"/>
          <w:szCs w:val="24"/>
        </w:rPr>
        <w:t>a</w:t>
      </w:r>
      <w:r w:rsidRPr="00A23D23">
        <w:rPr>
          <w:rFonts w:ascii="Times New Roman" w:hAnsi="Times New Roman"/>
          <w:sz w:val="24"/>
          <w:szCs w:val="24"/>
        </w:rPr>
        <w:t xml:space="preserve">ny </w:t>
      </w:r>
      <w:r>
        <w:rPr>
          <w:rFonts w:ascii="Times New Roman" w:hAnsi="Times New Roman"/>
          <w:sz w:val="24"/>
          <w:szCs w:val="24"/>
        </w:rPr>
        <w:t xml:space="preserve">contravention or default in complying with requirement of the said section shall be liable in case of a director or officer of the company or any other person, to a penalty which may </w:t>
      </w:r>
      <w:r w:rsidRPr="00A23D23">
        <w:rPr>
          <w:rFonts w:ascii="Times New Roman" w:hAnsi="Times New Roman"/>
          <w:sz w:val="24"/>
          <w:szCs w:val="24"/>
        </w:rPr>
        <w:t>extend to one million rupees.</w:t>
      </w:r>
    </w:p>
    <w:p w:rsidR="00DC72BB" w:rsidRPr="00D533FC" w:rsidRDefault="00DC72BB" w:rsidP="00DC72B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 xml:space="preserve">Accordingly, in case you do not hold beneficial interest in the shares or voting rights in the Company yourself, please </w:t>
      </w:r>
      <w:r w:rsidRPr="00D533FC">
        <w:rPr>
          <w:rFonts w:ascii="Times New Roman" w:hAnsi="Times New Roman" w:cs="Times New Roman"/>
          <w:sz w:val="24"/>
          <w:szCs w:val="24"/>
        </w:rPr>
        <w:t xml:space="preserve">submit the following information about </w:t>
      </w:r>
      <w:r>
        <w:rPr>
          <w:rFonts w:ascii="Times New Roman" w:hAnsi="Times New Roman" w:cs="Times New Roman"/>
          <w:sz w:val="24"/>
          <w:szCs w:val="24"/>
        </w:rPr>
        <w:t xml:space="preserve">the </w:t>
      </w:r>
      <w:r w:rsidRPr="00D533FC">
        <w:rPr>
          <w:rFonts w:ascii="Times New Roman" w:hAnsi="Times New Roman" w:cs="Times New Roman"/>
          <w:sz w:val="24"/>
          <w:szCs w:val="24"/>
        </w:rPr>
        <w:t xml:space="preserve">ultimate beneficial owner(s) </w:t>
      </w:r>
      <w:r>
        <w:rPr>
          <w:rFonts w:ascii="Times New Roman" w:hAnsi="Times New Roman" w:cs="Times New Roman"/>
          <w:sz w:val="24"/>
          <w:szCs w:val="24"/>
        </w:rPr>
        <w:t xml:space="preserve">of the </w:t>
      </w:r>
      <w:r w:rsidRPr="00D533FC">
        <w:rPr>
          <w:rFonts w:ascii="Times New Roman" w:hAnsi="Times New Roman" w:cs="Times New Roman"/>
          <w:sz w:val="24"/>
          <w:szCs w:val="24"/>
        </w:rPr>
        <w:t>company</w:t>
      </w:r>
      <w:r>
        <w:rPr>
          <w:rFonts w:ascii="Times New Roman" w:hAnsi="Times New Roman" w:cs="Times New Roman"/>
          <w:sz w:val="24"/>
          <w:szCs w:val="24"/>
        </w:rPr>
        <w:t xml:space="preserve">, as defined in the Regulations, on whose behalf you are holding such interest, </w:t>
      </w:r>
      <w:r w:rsidRPr="00D533FC">
        <w:rPr>
          <w:rFonts w:ascii="Times New Roman" w:hAnsi="Times New Roman" w:cs="Times New Roman"/>
          <w:sz w:val="24"/>
          <w:szCs w:val="24"/>
        </w:rPr>
        <w:t xml:space="preserve">within </w:t>
      </w:r>
      <w:r>
        <w:rPr>
          <w:rFonts w:ascii="Times New Roman" w:hAnsi="Times New Roman" w:cs="Times New Roman"/>
          <w:sz w:val="24"/>
          <w:szCs w:val="24"/>
        </w:rPr>
        <w:t>fourteen</w:t>
      </w:r>
      <w:r w:rsidRPr="00D533FC">
        <w:rPr>
          <w:rFonts w:ascii="Times New Roman" w:hAnsi="Times New Roman" w:cs="Times New Roman"/>
          <w:sz w:val="24"/>
          <w:szCs w:val="24"/>
        </w:rPr>
        <w:t xml:space="preserve"> days of the date of this notice in accordance with regulation 19A(2) of the Regulations</w:t>
      </w:r>
      <w:r>
        <w:rPr>
          <w:rFonts w:ascii="Times New Roman" w:hAnsi="Times New Roman" w:cs="Times New Roman"/>
          <w:sz w:val="24"/>
          <w:szCs w:val="24"/>
        </w:rPr>
        <w:t>,</w:t>
      </w:r>
      <w:r w:rsidRPr="00D533FC">
        <w:rPr>
          <w:rFonts w:ascii="Times New Roman" w:hAnsi="Times New Roman" w:cs="Times New Roman"/>
          <w:sz w:val="24"/>
          <w:szCs w:val="24"/>
        </w:rPr>
        <w:t xml:space="preserve"> failing which the company will proceed in the matter without further notice as per the provisions of the Act and the Regulations</w:t>
      </w:r>
      <w:r>
        <w:rPr>
          <w:rFonts w:ascii="Times New Roman" w:hAnsi="Times New Roman" w:cs="Times New Roman"/>
          <w:sz w:val="24"/>
          <w:szCs w:val="24"/>
        </w:rPr>
        <w:t>*:</w:t>
      </w:r>
    </w:p>
    <w:p w:rsidR="00DC72BB" w:rsidRPr="00D533FC" w:rsidRDefault="00DC72BB" w:rsidP="00DC72BB">
      <w:pPr>
        <w:pStyle w:val="ListParagraph"/>
        <w:widowControl w:val="0"/>
        <w:numPr>
          <w:ilvl w:val="0"/>
          <w:numId w:val="1"/>
        </w:numPr>
        <w:autoSpaceDE w:val="0"/>
        <w:autoSpaceDN w:val="0"/>
        <w:spacing w:before="75" w:after="0" w:line="240" w:lineRule="auto"/>
        <w:ind w:left="360"/>
        <w:contextualSpacing w:val="0"/>
        <w:rPr>
          <w:rFonts w:ascii="Times New Roman" w:hAnsi="Times New Roman" w:cs="Times New Roman"/>
          <w:sz w:val="24"/>
          <w:szCs w:val="24"/>
        </w:rPr>
      </w:pPr>
      <w:r w:rsidRPr="00D533FC">
        <w:rPr>
          <w:rFonts w:ascii="Times New Roman" w:hAnsi="Times New Roman" w:cs="Times New Roman"/>
          <w:sz w:val="24"/>
          <w:szCs w:val="24"/>
        </w:rPr>
        <w:t xml:space="preserve">Name </w:t>
      </w:r>
    </w:p>
    <w:p w:rsidR="00DC72BB" w:rsidRPr="00D533FC" w:rsidRDefault="00DC72BB" w:rsidP="00DC72BB">
      <w:pPr>
        <w:pStyle w:val="ListParagraph"/>
        <w:widowControl w:val="0"/>
        <w:numPr>
          <w:ilvl w:val="0"/>
          <w:numId w:val="1"/>
        </w:numPr>
        <w:autoSpaceDE w:val="0"/>
        <w:autoSpaceDN w:val="0"/>
        <w:spacing w:before="75" w:after="0" w:line="240" w:lineRule="auto"/>
        <w:ind w:left="360"/>
        <w:contextualSpacing w:val="0"/>
        <w:rPr>
          <w:rFonts w:ascii="Times New Roman" w:hAnsi="Times New Roman" w:cs="Times New Roman"/>
          <w:sz w:val="24"/>
          <w:szCs w:val="24"/>
        </w:rPr>
      </w:pPr>
      <w:r w:rsidRPr="00D533FC">
        <w:rPr>
          <w:rFonts w:ascii="Times New Roman" w:hAnsi="Times New Roman" w:cs="Times New Roman"/>
          <w:sz w:val="24"/>
          <w:szCs w:val="24"/>
        </w:rPr>
        <w:t>Father’s Name</w:t>
      </w:r>
      <w:r>
        <w:rPr>
          <w:rFonts w:ascii="Times New Roman" w:hAnsi="Times New Roman" w:cs="Times New Roman"/>
          <w:sz w:val="24"/>
          <w:szCs w:val="24"/>
        </w:rPr>
        <w:t>/Spouse’s Name</w:t>
      </w:r>
    </w:p>
    <w:p w:rsidR="00DC72BB" w:rsidRPr="00D533FC" w:rsidRDefault="00DC72BB" w:rsidP="00DC72BB">
      <w:pPr>
        <w:pStyle w:val="ListParagraph"/>
        <w:widowControl w:val="0"/>
        <w:numPr>
          <w:ilvl w:val="0"/>
          <w:numId w:val="1"/>
        </w:numPr>
        <w:autoSpaceDE w:val="0"/>
        <w:autoSpaceDN w:val="0"/>
        <w:spacing w:before="75" w:after="0" w:line="240" w:lineRule="auto"/>
        <w:ind w:left="360"/>
        <w:contextualSpacing w:val="0"/>
        <w:rPr>
          <w:rFonts w:ascii="Times New Roman" w:hAnsi="Times New Roman" w:cs="Times New Roman"/>
          <w:sz w:val="24"/>
          <w:szCs w:val="24"/>
        </w:rPr>
      </w:pPr>
      <w:r w:rsidRPr="00D533FC">
        <w:rPr>
          <w:rFonts w:ascii="Times New Roman" w:hAnsi="Times New Roman" w:cs="Times New Roman"/>
          <w:sz w:val="24"/>
          <w:szCs w:val="24"/>
        </w:rPr>
        <w:t xml:space="preserve">CNIC/NICOP/Passport no. </w:t>
      </w:r>
      <w:proofErr w:type="spellStart"/>
      <w:r>
        <w:rPr>
          <w:rFonts w:ascii="Times New Roman" w:hAnsi="Times New Roman" w:cs="Times New Roman"/>
          <w:sz w:val="24"/>
          <w:szCs w:val="24"/>
        </w:rPr>
        <w:t>alongwith</w:t>
      </w:r>
      <w:proofErr w:type="spellEnd"/>
      <w:r>
        <w:rPr>
          <w:rFonts w:ascii="Times New Roman" w:hAnsi="Times New Roman" w:cs="Times New Roman"/>
          <w:sz w:val="24"/>
          <w:szCs w:val="24"/>
        </w:rPr>
        <w:t xml:space="preserve"> date of issue (attach copy)</w:t>
      </w:r>
    </w:p>
    <w:p w:rsidR="00DC72BB" w:rsidRPr="00D533FC" w:rsidRDefault="00DC72BB" w:rsidP="00DC72BB">
      <w:pPr>
        <w:pStyle w:val="ListParagraph"/>
        <w:widowControl w:val="0"/>
        <w:numPr>
          <w:ilvl w:val="0"/>
          <w:numId w:val="1"/>
        </w:numPr>
        <w:autoSpaceDE w:val="0"/>
        <w:autoSpaceDN w:val="0"/>
        <w:spacing w:before="75" w:after="0" w:line="240" w:lineRule="auto"/>
        <w:ind w:left="360"/>
        <w:contextualSpacing w:val="0"/>
        <w:rPr>
          <w:rFonts w:ascii="Times New Roman" w:hAnsi="Times New Roman" w:cs="Times New Roman"/>
          <w:sz w:val="24"/>
          <w:szCs w:val="24"/>
        </w:rPr>
      </w:pPr>
      <w:r w:rsidRPr="00D533FC">
        <w:rPr>
          <w:rFonts w:ascii="Times New Roman" w:hAnsi="Times New Roman" w:cs="Times New Roman"/>
          <w:sz w:val="24"/>
          <w:szCs w:val="24"/>
        </w:rPr>
        <w:t>Nationality</w:t>
      </w:r>
    </w:p>
    <w:p w:rsidR="00DC72BB" w:rsidRPr="00D533FC" w:rsidRDefault="00DC72BB" w:rsidP="00DC72BB">
      <w:pPr>
        <w:pStyle w:val="ListParagraph"/>
        <w:widowControl w:val="0"/>
        <w:numPr>
          <w:ilvl w:val="0"/>
          <w:numId w:val="1"/>
        </w:numPr>
        <w:autoSpaceDE w:val="0"/>
        <w:autoSpaceDN w:val="0"/>
        <w:spacing w:before="75" w:after="0" w:line="240" w:lineRule="auto"/>
        <w:ind w:left="360"/>
        <w:contextualSpacing w:val="0"/>
        <w:rPr>
          <w:rFonts w:ascii="Times New Roman" w:hAnsi="Times New Roman" w:cs="Times New Roman"/>
          <w:sz w:val="24"/>
          <w:szCs w:val="24"/>
        </w:rPr>
      </w:pPr>
      <w:r w:rsidRPr="00D533FC">
        <w:rPr>
          <w:rFonts w:ascii="Times New Roman" w:hAnsi="Times New Roman" w:cs="Times New Roman"/>
          <w:sz w:val="24"/>
          <w:szCs w:val="24"/>
        </w:rPr>
        <w:t>Country of origin (in case of foreign national or dual national)</w:t>
      </w:r>
    </w:p>
    <w:p w:rsidR="00DC72BB" w:rsidRPr="00D533FC" w:rsidRDefault="00DC72BB" w:rsidP="00DC72BB">
      <w:pPr>
        <w:pStyle w:val="ListParagraph"/>
        <w:widowControl w:val="0"/>
        <w:numPr>
          <w:ilvl w:val="0"/>
          <w:numId w:val="1"/>
        </w:numPr>
        <w:autoSpaceDE w:val="0"/>
        <w:autoSpaceDN w:val="0"/>
        <w:spacing w:before="75" w:after="0" w:line="240" w:lineRule="auto"/>
        <w:ind w:left="360"/>
        <w:contextualSpacing w:val="0"/>
        <w:rPr>
          <w:rFonts w:ascii="Times New Roman" w:hAnsi="Times New Roman" w:cs="Times New Roman"/>
          <w:sz w:val="24"/>
          <w:szCs w:val="24"/>
        </w:rPr>
      </w:pPr>
      <w:r w:rsidRPr="00D533FC">
        <w:rPr>
          <w:rFonts w:ascii="Times New Roman" w:hAnsi="Times New Roman" w:cs="Times New Roman"/>
          <w:sz w:val="24"/>
          <w:szCs w:val="24"/>
        </w:rPr>
        <w:t>Usual residential address</w:t>
      </w:r>
    </w:p>
    <w:p w:rsidR="00DC72BB" w:rsidRPr="00D533FC" w:rsidRDefault="00DC72BB" w:rsidP="00DC72BB">
      <w:pPr>
        <w:pStyle w:val="ListParagraph"/>
        <w:widowControl w:val="0"/>
        <w:numPr>
          <w:ilvl w:val="0"/>
          <w:numId w:val="1"/>
        </w:numPr>
        <w:autoSpaceDE w:val="0"/>
        <w:autoSpaceDN w:val="0"/>
        <w:spacing w:before="75" w:after="0" w:line="240" w:lineRule="auto"/>
        <w:ind w:left="360"/>
        <w:contextualSpacing w:val="0"/>
        <w:rPr>
          <w:rFonts w:ascii="Times New Roman" w:hAnsi="Times New Roman" w:cs="Times New Roman"/>
          <w:sz w:val="24"/>
          <w:szCs w:val="24"/>
        </w:rPr>
      </w:pPr>
      <w:r w:rsidRPr="00D533FC">
        <w:rPr>
          <w:rFonts w:ascii="Times New Roman" w:hAnsi="Times New Roman" w:cs="Times New Roman"/>
          <w:sz w:val="24"/>
          <w:szCs w:val="24"/>
        </w:rPr>
        <w:t>Email address</w:t>
      </w:r>
    </w:p>
    <w:p w:rsidR="00DC72BB" w:rsidRDefault="00DC72BB" w:rsidP="00DC72BB">
      <w:pPr>
        <w:pStyle w:val="ListParagraph"/>
        <w:widowControl w:val="0"/>
        <w:numPr>
          <w:ilvl w:val="0"/>
          <w:numId w:val="1"/>
        </w:numPr>
        <w:autoSpaceDE w:val="0"/>
        <w:autoSpaceDN w:val="0"/>
        <w:spacing w:before="75" w:after="0" w:line="360" w:lineRule="auto"/>
        <w:ind w:left="360"/>
        <w:contextualSpacing w:val="0"/>
        <w:jc w:val="both"/>
        <w:rPr>
          <w:rFonts w:ascii="Times New Roman" w:hAnsi="Times New Roman" w:cs="Times New Roman"/>
          <w:sz w:val="24"/>
          <w:szCs w:val="24"/>
        </w:rPr>
      </w:pPr>
      <w:r w:rsidRPr="000021B6">
        <w:rPr>
          <w:rFonts w:ascii="Times New Roman" w:hAnsi="Times New Roman" w:cs="Times New Roman"/>
          <w:sz w:val="24"/>
          <w:szCs w:val="24"/>
        </w:rPr>
        <w:t>Date on which shareholding, control or interest acquired in the company</w:t>
      </w:r>
    </w:p>
    <w:p w:rsidR="00DC72BB" w:rsidRPr="000021B6" w:rsidRDefault="00DC72BB" w:rsidP="00DC72BB">
      <w:pPr>
        <w:pStyle w:val="ListParagraph"/>
        <w:widowControl w:val="0"/>
        <w:numPr>
          <w:ilvl w:val="0"/>
          <w:numId w:val="1"/>
        </w:numPr>
        <w:autoSpaceDE w:val="0"/>
        <w:autoSpaceDN w:val="0"/>
        <w:spacing w:before="75" w:after="0" w:line="360" w:lineRule="auto"/>
        <w:ind w:left="360"/>
        <w:contextualSpacing w:val="0"/>
        <w:jc w:val="both"/>
        <w:rPr>
          <w:rFonts w:ascii="Times New Roman" w:hAnsi="Times New Roman" w:cs="Times New Roman"/>
          <w:sz w:val="24"/>
          <w:szCs w:val="24"/>
        </w:rPr>
      </w:pPr>
      <w:r w:rsidRPr="000021B6">
        <w:rPr>
          <w:rFonts w:ascii="Times New Roman" w:hAnsi="Times New Roman" w:cs="Times New Roman"/>
          <w:sz w:val="24"/>
          <w:szCs w:val="24"/>
        </w:rPr>
        <w:t xml:space="preserve">In case of indirect shareholding, control or interest </w:t>
      </w:r>
      <w:r>
        <w:rPr>
          <w:rFonts w:ascii="Times New Roman" w:hAnsi="Times New Roman" w:cs="Times New Roman"/>
          <w:sz w:val="24"/>
          <w:szCs w:val="24"/>
        </w:rPr>
        <w:t xml:space="preserve">being exercised </w:t>
      </w:r>
      <w:r w:rsidRPr="000021B6">
        <w:rPr>
          <w:rFonts w:ascii="Times New Roman" w:hAnsi="Times New Roman" w:cs="Times New Roman"/>
          <w:sz w:val="24"/>
          <w:szCs w:val="24"/>
        </w:rPr>
        <w:t xml:space="preserve">through </w:t>
      </w:r>
      <w:proofErr w:type="gramStart"/>
      <w:r>
        <w:rPr>
          <w:rFonts w:ascii="Times New Roman" w:hAnsi="Times New Roman" w:cs="Times New Roman"/>
          <w:sz w:val="24"/>
          <w:szCs w:val="24"/>
        </w:rPr>
        <w:t>intermediary  companies</w:t>
      </w:r>
      <w:proofErr w:type="gramEnd"/>
      <w:r>
        <w:rPr>
          <w:rFonts w:ascii="Times New Roman" w:hAnsi="Times New Roman" w:cs="Times New Roman"/>
          <w:sz w:val="24"/>
          <w:szCs w:val="24"/>
        </w:rPr>
        <w:t xml:space="preserve">, entities or other </w:t>
      </w:r>
      <w:r w:rsidRPr="000021B6">
        <w:rPr>
          <w:rFonts w:ascii="Times New Roman" w:hAnsi="Times New Roman" w:cs="Times New Roman"/>
          <w:sz w:val="24"/>
          <w:szCs w:val="24"/>
        </w:rPr>
        <w:t>legal persons or legal arrangements</w:t>
      </w:r>
      <w:r>
        <w:rPr>
          <w:rFonts w:ascii="Times New Roman" w:hAnsi="Times New Roman" w:cs="Times New Roman"/>
          <w:sz w:val="24"/>
          <w:szCs w:val="24"/>
        </w:rPr>
        <w:t xml:space="preserve"> in the chain of ownership or control</w:t>
      </w:r>
      <w:r w:rsidRPr="000021B6">
        <w:rPr>
          <w:rFonts w:ascii="Times New Roman" w:hAnsi="Times New Roman" w:cs="Times New Roman"/>
          <w:sz w:val="24"/>
          <w:szCs w:val="24"/>
        </w:rPr>
        <w:t xml:space="preserve">, following </w:t>
      </w:r>
      <w:r>
        <w:rPr>
          <w:rFonts w:ascii="Times New Roman" w:hAnsi="Times New Roman" w:cs="Times New Roman"/>
          <w:sz w:val="24"/>
          <w:szCs w:val="24"/>
        </w:rPr>
        <w:t xml:space="preserve">additional </w:t>
      </w:r>
      <w:r w:rsidRPr="000021B6">
        <w:rPr>
          <w:rFonts w:ascii="Times New Roman" w:hAnsi="Times New Roman" w:cs="Times New Roman"/>
          <w:sz w:val="24"/>
          <w:szCs w:val="24"/>
        </w:rPr>
        <w:t>particulars to be provided:</w:t>
      </w:r>
    </w:p>
    <w:tbl>
      <w:tblPr>
        <w:tblW w:w="962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39"/>
        <w:gridCol w:w="823"/>
        <w:gridCol w:w="850"/>
        <w:gridCol w:w="459"/>
        <w:gridCol w:w="459"/>
        <w:gridCol w:w="533"/>
        <w:gridCol w:w="1300"/>
        <w:gridCol w:w="1337"/>
        <w:gridCol w:w="1216"/>
      </w:tblGrid>
      <w:tr w:rsidR="00DC72BB" w:rsidRPr="006B5FB8" w:rsidTr="00547689">
        <w:trPr>
          <w:cantSplit/>
          <w:trHeight w:val="1134"/>
        </w:trPr>
        <w:tc>
          <w:tcPr>
            <w:tcW w:w="506" w:type="dxa"/>
            <w:shd w:val="clear" w:color="auto" w:fill="auto"/>
            <w:textDirection w:val="btLr"/>
            <w:vAlign w:val="center"/>
            <w:hideMark/>
          </w:tcPr>
          <w:p w:rsidR="00DC72BB" w:rsidRPr="00B63C22" w:rsidRDefault="00DC72BB" w:rsidP="00547689">
            <w:pPr>
              <w:spacing w:after="0" w:line="240" w:lineRule="auto"/>
              <w:ind w:left="113" w:right="113"/>
              <w:jc w:val="center"/>
              <w:rPr>
                <w:rFonts w:ascii="Times New Roman" w:eastAsia="Times New Roman" w:hAnsi="Times New Roman" w:cs="Times New Roman"/>
                <w:color w:val="000000"/>
                <w:sz w:val="20"/>
                <w:szCs w:val="28"/>
              </w:rPr>
            </w:pPr>
            <w:r w:rsidRPr="00B63C22">
              <w:rPr>
                <w:rFonts w:ascii="Times New Roman" w:eastAsia="Times New Roman" w:hAnsi="Times New Roman" w:cs="Times New Roman"/>
                <w:color w:val="000000"/>
                <w:sz w:val="20"/>
                <w:szCs w:val="28"/>
              </w:rPr>
              <w:t>Name</w:t>
            </w:r>
          </w:p>
        </w:tc>
        <w:tc>
          <w:tcPr>
            <w:tcW w:w="2139" w:type="dxa"/>
          </w:tcPr>
          <w:p w:rsidR="00DC72BB" w:rsidRDefault="00DC72BB" w:rsidP="00547689">
            <w:pPr>
              <w:spacing w:after="0" w:line="240" w:lineRule="auto"/>
              <w:jc w:val="center"/>
              <w:rPr>
                <w:rFonts w:ascii="Times New Roman" w:eastAsia="Times New Roman" w:hAnsi="Times New Roman" w:cs="Times New Roman"/>
                <w:color w:val="000000"/>
                <w:sz w:val="20"/>
                <w:szCs w:val="28"/>
              </w:rPr>
            </w:pPr>
          </w:p>
          <w:p w:rsidR="00DC72BB" w:rsidRDefault="00DC72BB"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Legal form (Company/LLP/</w:t>
            </w:r>
          </w:p>
          <w:p w:rsidR="00DC72BB" w:rsidRDefault="00DC72BB"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Partnership Firm/</w:t>
            </w:r>
          </w:p>
          <w:p w:rsidR="00DC72BB" w:rsidRDefault="00DC72BB"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Trust/Any other body corporate (to be specified))</w:t>
            </w:r>
          </w:p>
          <w:p w:rsidR="00DC72BB" w:rsidRPr="00B63C22" w:rsidRDefault="00DC72BB" w:rsidP="00547689">
            <w:pPr>
              <w:spacing w:after="0" w:line="240" w:lineRule="auto"/>
              <w:jc w:val="center"/>
              <w:rPr>
                <w:rFonts w:ascii="Times New Roman" w:eastAsia="Times New Roman" w:hAnsi="Times New Roman" w:cs="Times New Roman"/>
                <w:color w:val="000000"/>
                <w:sz w:val="20"/>
                <w:szCs w:val="28"/>
              </w:rPr>
            </w:pPr>
          </w:p>
        </w:tc>
        <w:tc>
          <w:tcPr>
            <w:tcW w:w="823" w:type="dxa"/>
            <w:shd w:val="clear" w:color="auto" w:fill="auto"/>
            <w:textDirection w:val="btLr"/>
            <w:vAlign w:val="center"/>
            <w:hideMark/>
          </w:tcPr>
          <w:p w:rsidR="00DC72BB" w:rsidRPr="00B63C22" w:rsidRDefault="00DC72BB" w:rsidP="00547689">
            <w:pPr>
              <w:spacing w:after="0" w:line="240" w:lineRule="auto"/>
              <w:ind w:left="113" w:right="113"/>
              <w:jc w:val="center"/>
              <w:rPr>
                <w:rFonts w:ascii="Times New Roman" w:eastAsia="Times New Roman" w:hAnsi="Times New Roman" w:cs="Times New Roman"/>
                <w:color w:val="000000"/>
                <w:sz w:val="20"/>
                <w:szCs w:val="28"/>
              </w:rPr>
            </w:pPr>
            <w:r w:rsidRPr="00B63C22">
              <w:rPr>
                <w:rFonts w:ascii="Times New Roman" w:eastAsia="Times New Roman" w:hAnsi="Times New Roman" w:cs="Times New Roman"/>
                <w:color w:val="000000"/>
                <w:sz w:val="20"/>
                <w:szCs w:val="28"/>
              </w:rPr>
              <w:t>Date of incorporation/</w:t>
            </w:r>
            <w:r>
              <w:rPr>
                <w:rFonts w:ascii="Times New Roman" w:eastAsia="Times New Roman" w:hAnsi="Times New Roman" w:cs="Times New Roman"/>
                <w:color w:val="000000"/>
                <w:sz w:val="20"/>
                <w:szCs w:val="28"/>
              </w:rPr>
              <w:t xml:space="preserve"> </w:t>
            </w:r>
            <w:r w:rsidRPr="00B63C22">
              <w:rPr>
                <w:rFonts w:ascii="Times New Roman" w:eastAsia="Times New Roman" w:hAnsi="Times New Roman" w:cs="Times New Roman"/>
                <w:color w:val="000000"/>
                <w:sz w:val="20"/>
                <w:szCs w:val="28"/>
              </w:rPr>
              <w:t>registration</w:t>
            </w:r>
          </w:p>
        </w:tc>
        <w:tc>
          <w:tcPr>
            <w:tcW w:w="850" w:type="dxa"/>
            <w:textDirection w:val="btLr"/>
          </w:tcPr>
          <w:p w:rsidR="00DC72BB" w:rsidRDefault="00DC72BB" w:rsidP="00547689">
            <w:pPr>
              <w:spacing w:after="0" w:line="240" w:lineRule="auto"/>
              <w:ind w:left="113" w:right="113"/>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Name of registering authority</w:t>
            </w:r>
          </w:p>
        </w:tc>
        <w:tc>
          <w:tcPr>
            <w:tcW w:w="459" w:type="dxa"/>
            <w:shd w:val="clear" w:color="auto" w:fill="auto"/>
            <w:textDirection w:val="btLr"/>
            <w:vAlign w:val="center"/>
            <w:hideMark/>
          </w:tcPr>
          <w:p w:rsidR="00DC72BB" w:rsidRPr="00B63C22" w:rsidRDefault="00DC72BB" w:rsidP="00547689">
            <w:pPr>
              <w:spacing w:after="0" w:line="240" w:lineRule="auto"/>
              <w:ind w:left="113" w:right="113"/>
              <w:jc w:val="center"/>
              <w:rPr>
                <w:rFonts w:ascii="Times New Roman" w:eastAsia="Times New Roman" w:hAnsi="Times New Roman" w:cs="Times New Roman"/>
                <w:color w:val="000000"/>
                <w:sz w:val="20"/>
                <w:szCs w:val="28"/>
              </w:rPr>
            </w:pPr>
            <w:r w:rsidRPr="00111981">
              <w:rPr>
                <w:rFonts w:ascii="Times New Roman" w:eastAsia="Times New Roman" w:hAnsi="Times New Roman" w:cs="Times New Roman"/>
                <w:color w:val="000000"/>
                <w:sz w:val="20"/>
                <w:szCs w:val="28"/>
              </w:rPr>
              <w:t>Business</w:t>
            </w:r>
            <w:r>
              <w:rPr>
                <w:rFonts w:ascii="Times New Roman" w:eastAsia="Times New Roman" w:hAnsi="Times New Roman" w:cs="Times New Roman"/>
                <w:color w:val="000000"/>
                <w:sz w:val="20"/>
                <w:szCs w:val="28"/>
              </w:rPr>
              <w:t xml:space="preserve"> </w:t>
            </w:r>
            <w:r w:rsidRPr="00B63C22">
              <w:rPr>
                <w:rFonts w:ascii="Times New Roman" w:eastAsia="Times New Roman" w:hAnsi="Times New Roman" w:cs="Times New Roman"/>
                <w:color w:val="000000"/>
                <w:sz w:val="20"/>
                <w:szCs w:val="28"/>
              </w:rPr>
              <w:t>Address</w:t>
            </w:r>
          </w:p>
        </w:tc>
        <w:tc>
          <w:tcPr>
            <w:tcW w:w="459" w:type="dxa"/>
            <w:textDirection w:val="btLr"/>
            <w:vAlign w:val="center"/>
          </w:tcPr>
          <w:p w:rsidR="00DC72BB" w:rsidRPr="00B63C22" w:rsidRDefault="00DC72BB" w:rsidP="00547689">
            <w:pPr>
              <w:spacing w:after="0" w:line="240" w:lineRule="auto"/>
              <w:ind w:left="113" w:right="113"/>
              <w:jc w:val="center"/>
              <w:rPr>
                <w:rFonts w:ascii="Times New Roman" w:eastAsia="Times New Roman" w:hAnsi="Times New Roman" w:cs="Times New Roman"/>
                <w:color w:val="000000"/>
                <w:sz w:val="20"/>
                <w:szCs w:val="28"/>
              </w:rPr>
            </w:pPr>
            <w:r w:rsidRPr="00B63C22">
              <w:rPr>
                <w:rFonts w:ascii="Times New Roman" w:eastAsia="Times New Roman" w:hAnsi="Times New Roman" w:cs="Times New Roman"/>
                <w:color w:val="000000"/>
                <w:sz w:val="20"/>
                <w:szCs w:val="28"/>
              </w:rPr>
              <w:t>Country</w:t>
            </w:r>
          </w:p>
        </w:tc>
        <w:tc>
          <w:tcPr>
            <w:tcW w:w="533" w:type="dxa"/>
            <w:shd w:val="clear" w:color="auto" w:fill="auto"/>
            <w:textDirection w:val="btLr"/>
            <w:vAlign w:val="center"/>
            <w:hideMark/>
          </w:tcPr>
          <w:p w:rsidR="00DC72BB" w:rsidRPr="00B63C22" w:rsidRDefault="00DC72BB" w:rsidP="00547689">
            <w:pPr>
              <w:spacing w:after="0" w:line="240" w:lineRule="auto"/>
              <w:ind w:left="113" w:right="113"/>
              <w:jc w:val="center"/>
              <w:rPr>
                <w:rFonts w:ascii="Times New Roman" w:eastAsia="Times New Roman" w:hAnsi="Times New Roman" w:cs="Times New Roman"/>
                <w:color w:val="000000"/>
                <w:sz w:val="20"/>
                <w:szCs w:val="28"/>
              </w:rPr>
            </w:pPr>
            <w:r w:rsidRPr="00B63C22">
              <w:rPr>
                <w:rFonts w:ascii="Times New Roman" w:eastAsia="Times New Roman" w:hAnsi="Times New Roman" w:cs="Times New Roman"/>
                <w:color w:val="000000"/>
                <w:sz w:val="20"/>
                <w:szCs w:val="28"/>
              </w:rPr>
              <w:t>Email address</w:t>
            </w:r>
          </w:p>
        </w:tc>
        <w:tc>
          <w:tcPr>
            <w:tcW w:w="1300" w:type="dxa"/>
          </w:tcPr>
          <w:p w:rsidR="00DC72BB" w:rsidRDefault="00DC72BB"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 xml:space="preserve">Percentage of shareholding, </w:t>
            </w:r>
            <w:r w:rsidRPr="00B40FA2">
              <w:rPr>
                <w:rFonts w:ascii="Times New Roman" w:eastAsia="Times New Roman" w:hAnsi="Times New Roman" w:cs="Times New Roman"/>
                <w:color w:val="000000"/>
                <w:sz w:val="20"/>
                <w:szCs w:val="28"/>
              </w:rPr>
              <w:t>control</w:t>
            </w:r>
            <w:r>
              <w:rPr>
                <w:rFonts w:ascii="Times New Roman" w:eastAsia="Times New Roman" w:hAnsi="Times New Roman" w:cs="Times New Roman"/>
                <w:color w:val="000000"/>
                <w:sz w:val="20"/>
                <w:szCs w:val="28"/>
              </w:rPr>
              <w:t xml:space="preserve"> or interest of UBO in the legal person or legal arrangement</w:t>
            </w:r>
          </w:p>
          <w:p w:rsidR="00DC72BB" w:rsidRPr="00B63C22" w:rsidRDefault="00DC72BB" w:rsidP="00547689">
            <w:pPr>
              <w:spacing w:after="0" w:line="240" w:lineRule="auto"/>
              <w:jc w:val="center"/>
              <w:rPr>
                <w:rFonts w:ascii="Times New Roman" w:eastAsia="Times New Roman" w:hAnsi="Times New Roman" w:cs="Times New Roman"/>
                <w:color w:val="000000"/>
                <w:sz w:val="20"/>
                <w:szCs w:val="28"/>
              </w:rPr>
            </w:pPr>
          </w:p>
        </w:tc>
        <w:tc>
          <w:tcPr>
            <w:tcW w:w="1337" w:type="dxa"/>
          </w:tcPr>
          <w:p w:rsidR="00DC72BB" w:rsidRDefault="00DC72BB"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Percentage of shareholding, control or interest of legal person or legal arrangement in the Company</w:t>
            </w:r>
          </w:p>
          <w:p w:rsidR="00DC72BB" w:rsidRDefault="00DC72BB" w:rsidP="00547689">
            <w:pPr>
              <w:spacing w:after="0" w:line="240" w:lineRule="auto"/>
              <w:jc w:val="center"/>
              <w:rPr>
                <w:rFonts w:ascii="Times New Roman" w:eastAsia="Times New Roman" w:hAnsi="Times New Roman" w:cs="Times New Roman"/>
                <w:color w:val="000000"/>
                <w:sz w:val="20"/>
                <w:szCs w:val="28"/>
              </w:rPr>
            </w:pPr>
          </w:p>
        </w:tc>
        <w:tc>
          <w:tcPr>
            <w:tcW w:w="1216" w:type="dxa"/>
          </w:tcPr>
          <w:p w:rsidR="00DC72BB" w:rsidRDefault="00DC72BB" w:rsidP="00547689">
            <w:pPr>
              <w:spacing w:after="0" w:line="240" w:lineRule="auto"/>
              <w:jc w:val="center"/>
              <w:rPr>
                <w:rFonts w:ascii="Times New Roman" w:eastAsia="Times New Roman" w:hAnsi="Times New Roman" w:cs="Times New Roman"/>
                <w:color w:val="000000"/>
                <w:sz w:val="20"/>
                <w:szCs w:val="28"/>
              </w:rPr>
            </w:pPr>
            <w:r>
              <w:rPr>
                <w:rFonts w:ascii="Times New Roman" w:eastAsia="Times New Roman" w:hAnsi="Times New Roman" w:cs="Times New Roman"/>
                <w:color w:val="000000"/>
                <w:sz w:val="20"/>
                <w:szCs w:val="28"/>
              </w:rPr>
              <w:t>Identity of Natural Person who ultimately owns or controls the legal person or arrangement</w:t>
            </w:r>
          </w:p>
        </w:tc>
      </w:tr>
      <w:tr w:rsidR="00DC72BB" w:rsidRPr="00F75EF9" w:rsidTr="00547689">
        <w:trPr>
          <w:trHeight w:val="138"/>
        </w:trPr>
        <w:tc>
          <w:tcPr>
            <w:tcW w:w="506" w:type="dxa"/>
            <w:shd w:val="clear" w:color="auto" w:fill="auto"/>
            <w:vAlign w:val="center"/>
            <w:hideMark/>
          </w:tcPr>
          <w:p w:rsidR="00DC72BB" w:rsidRPr="00F75EF9"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(a)</w:t>
            </w:r>
          </w:p>
        </w:tc>
        <w:tc>
          <w:tcPr>
            <w:tcW w:w="2139" w:type="dxa"/>
          </w:tcPr>
          <w:p w:rsidR="00DC72BB" w:rsidRPr="00F75EF9"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(b)</w:t>
            </w:r>
          </w:p>
        </w:tc>
        <w:tc>
          <w:tcPr>
            <w:tcW w:w="823" w:type="dxa"/>
            <w:shd w:val="clear" w:color="auto" w:fill="auto"/>
            <w:vAlign w:val="center"/>
            <w:hideMark/>
          </w:tcPr>
          <w:p w:rsidR="00DC72BB" w:rsidRPr="00F75EF9"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(c)</w:t>
            </w:r>
          </w:p>
        </w:tc>
        <w:tc>
          <w:tcPr>
            <w:tcW w:w="850" w:type="dxa"/>
          </w:tcPr>
          <w:p w:rsidR="00DC72BB" w:rsidRPr="00F75EF9"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(d)</w:t>
            </w:r>
          </w:p>
        </w:tc>
        <w:tc>
          <w:tcPr>
            <w:tcW w:w="459" w:type="dxa"/>
            <w:shd w:val="clear" w:color="auto" w:fill="auto"/>
            <w:vAlign w:val="center"/>
            <w:hideMark/>
          </w:tcPr>
          <w:p w:rsidR="00DC72BB" w:rsidRPr="00F75EF9"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(e)</w:t>
            </w:r>
          </w:p>
        </w:tc>
        <w:tc>
          <w:tcPr>
            <w:tcW w:w="459" w:type="dxa"/>
          </w:tcPr>
          <w:p w:rsidR="00DC72BB" w:rsidRPr="00F75EF9"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(f)</w:t>
            </w:r>
          </w:p>
        </w:tc>
        <w:tc>
          <w:tcPr>
            <w:tcW w:w="533" w:type="dxa"/>
            <w:shd w:val="clear" w:color="auto" w:fill="auto"/>
            <w:vAlign w:val="center"/>
            <w:hideMark/>
          </w:tcPr>
          <w:p w:rsidR="00DC72BB" w:rsidRPr="00F75EF9"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(g)</w:t>
            </w:r>
          </w:p>
        </w:tc>
        <w:tc>
          <w:tcPr>
            <w:tcW w:w="1300" w:type="dxa"/>
          </w:tcPr>
          <w:p w:rsidR="00DC72BB" w:rsidRPr="00F75EF9"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(h)</w:t>
            </w:r>
          </w:p>
        </w:tc>
        <w:tc>
          <w:tcPr>
            <w:tcW w:w="1337" w:type="dxa"/>
          </w:tcPr>
          <w:p w:rsidR="00DC72BB" w:rsidRPr="00F75EF9"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w:t>
            </w:r>
            <w:proofErr w:type="spellStart"/>
            <w:r>
              <w:rPr>
                <w:rFonts w:ascii="Calibri" w:eastAsia="Times New Roman" w:hAnsi="Calibri" w:cs="Calibri"/>
                <w:color w:val="000000"/>
                <w:sz w:val="16"/>
              </w:rPr>
              <w:t>i</w:t>
            </w:r>
            <w:proofErr w:type="spellEnd"/>
            <w:r>
              <w:rPr>
                <w:rFonts w:ascii="Calibri" w:eastAsia="Times New Roman" w:hAnsi="Calibri" w:cs="Calibri"/>
                <w:color w:val="000000"/>
                <w:sz w:val="16"/>
              </w:rPr>
              <w:t>)</w:t>
            </w:r>
          </w:p>
        </w:tc>
        <w:tc>
          <w:tcPr>
            <w:tcW w:w="1216" w:type="dxa"/>
          </w:tcPr>
          <w:p w:rsidR="00DC72BB" w:rsidRDefault="00DC72BB" w:rsidP="00547689">
            <w:pPr>
              <w:spacing w:after="0" w:line="240" w:lineRule="auto"/>
              <w:jc w:val="center"/>
              <w:rPr>
                <w:rFonts w:ascii="Calibri" w:eastAsia="Times New Roman" w:hAnsi="Calibri" w:cs="Calibri"/>
                <w:color w:val="000000"/>
                <w:sz w:val="16"/>
              </w:rPr>
            </w:pPr>
            <w:r>
              <w:rPr>
                <w:rFonts w:ascii="Calibri" w:eastAsia="Times New Roman" w:hAnsi="Calibri" w:cs="Calibri"/>
                <w:color w:val="000000"/>
                <w:sz w:val="16"/>
              </w:rPr>
              <w:t>(j)</w:t>
            </w:r>
          </w:p>
        </w:tc>
      </w:tr>
      <w:tr w:rsidR="00DC72BB" w:rsidRPr="00F75EF9" w:rsidTr="00547689">
        <w:trPr>
          <w:trHeight w:val="138"/>
        </w:trPr>
        <w:tc>
          <w:tcPr>
            <w:tcW w:w="506" w:type="dxa"/>
            <w:shd w:val="clear" w:color="auto" w:fill="auto"/>
            <w:vAlign w:val="center"/>
          </w:tcPr>
          <w:p w:rsidR="00DC72BB" w:rsidRPr="00F75EF9" w:rsidRDefault="00DC72BB" w:rsidP="00547689">
            <w:pPr>
              <w:spacing w:after="0" w:line="240" w:lineRule="auto"/>
              <w:rPr>
                <w:rFonts w:ascii="Calibri" w:eastAsia="Times New Roman" w:hAnsi="Calibri" w:cs="Calibri"/>
                <w:color w:val="000000"/>
                <w:sz w:val="16"/>
              </w:rPr>
            </w:pPr>
          </w:p>
        </w:tc>
        <w:tc>
          <w:tcPr>
            <w:tcW w:w="2139" w:type="dxa"/>
          </w:tcPr>
          <w:p w:rsidR="00DC72BB" w:rsidRPr="00F75EF9" w:rsidRDefault="00DC72BB" w:rsidP="00547689">
            <w:pPr>
              <w:spacing w:after="0" w:line="240" w:lineRule="auto"/>
              <w:rPr>
                <w:rFonts w:ascii="Calibri" w:eastAsia="Times New Roman" w:hAnsi="Calibri" w:cs="Calibri"/>
                <w:color w:val="000000"/>
                <w:sz w:val="16"/>
              </w:rPr>
            </w:pPr>
          </w:p>
        </w:tc>
        <w:tc>
          <w:tcPr>
            <w:tcW w:w="823" w:type="dxa"/>
            <w:shd w:val="clear" w:color="auto" w:fill="auto"/>
            <w:vAlign w:val="center"/>
          </w:tcPr>
          <w:p w:rsidR="00DC72BB" w:rsidRPr="00F75EF9" w:rsidRDefault="00DC72BB" w:rsidP="00547689">
            <w:pPr>
              <w:spacing w:after="0" w:line="240" w:lineRule="auto"/>
              <w:rPr>
                <w:rFonts w:ascii="Calibri" w:eastAsia="Times New Roman" w:hAnsi="Calibri" w:cs="Calibri"/>
                <w:color w:val="000000"/>
                <w:sz w:val="16"/>
              </w:rPr>
            </w:pPr>
          </w:p>
        </w:tc>
        <w:tc>
          <w:tcPr>
            <w:tcW w:w="850" w:type="dxa"/>
          </w:tcPr>
          <w:p w:rsidR="00DC72BB" w:rsidRPr="00F75EF9" w:rsidRDefault="00DC72BB" w:rsidP="00547689">
            <w:pPr>
              <w:spacing w:after="0" w:line="240" w:lineRule="auto"/>
              <w:rPr>
                <w:rFonts w:ascii="Calibri" w:eastAsia="Times New Roman" w:hAnsi="Calibri" w:cs="Calibri"/>
                <w:color w:val="000000"/>
                <w:sz w:val="16"/>
              </w:rPr>
            </w:pPr>
          </w:p>
        </w:tc>
        <w:tc>
          <w:tcPr>
            <w:tcW w:w="459" w:type="dxa"/>
            <w:shd w:val="clear" w:color="auto" w:fill="auto"/>
            <w:vAlign w:val="center"/>
          </w:tcPr>
          <w:p w:rsidR="00DC72BB" w:rsidRPr="00F75EF9" w:rsidRDefault="00DC72BB" w:rsidP="00547689">
            <w:pPr>
              <w:spacing w:after="0" w:line="240" w:lineRule="auto"/>
              <w:rPr>
                <w:rFonts w:ascii="Calibri" w:eastAsia="Times New Roman" w:hAnsi="Calibri" w:cs="Calibri"/>
                <w:color w:val="000000"/>
                <w:sz w:val="16"/>
              </w:rPr>
            </w:pPr>
          </w:p>
        </w:tc>
        <w:tc>
          <w:tcPr>
            <w:tcW w:w="459" w:type="dxa"/>
          </w:tcPr>
          <w:p w:rsidR="00DC72BB" w:rsidRPr="00F75EF9" w:rsidRDefault="00DC72BB" w:rsidP="00547689">
            <w:pPr>
              <w:spacing w:after="0" w:line="240" w:lineRule="auto"/>
              <w:rPr>
                <w:rFonts w:ascii="Calibri" w:eastAsia="Times New Roman" w:hAnsi="Calibri" w:cs="Calibri"/>
                <w:color w:val="000000"/>
                <w:sz w:val="16"/>
              </w:rPr>
            </w:pPr>
          </w:p>
        </w:tc>
        <w:tc>
          <w:tcPr>
            <w:tcW w:w="533" w:type="dxa"/>
            <w:shd w:val="clear" w:color="auto" w:fill="auto"/>
            <w:vAlign w:val="center"/>
          </w:tcPr>
          <w:p w:rsidR="00DC72BB" w:rsidRPr="00F75EF9" w:rsidRDefault="00DC72BB" w:rsidP="00547689">
            <w:pPr>
              <w:spacing w:after="0" w:line="240" w:lineRule="auto"/>
              <w:rPr>
                <w:rFonts w:ascii="Calibri" w:eastAsia="Times New Roman" w:hAnsi="Calibri" w:cs="Calibri"/>
                <w:color w:val="000000"/>
                <w:sz w:val="16"/>
              </w:rPr>
            </w:pPr>
          </w:p>
        </w:tc>
        <w:tc>
          <w:tcPr>
            <w:tcW w:w="1300" w:type="dxa"/>
          </w:tcPr>
          <w:p w:rsidR="00DC72BB" w:rsidRPr="00F75EF9" w:rsidRDefault="00DC72BB" w:rsidP="00547689">
            <w:pPr>
              <w:spacing w:after="0" w:line="240" w:lineRule="auto"/>
              <w:rPr>
                <w:rFonts w:ascii="Calibri" w:eastAsia="Times New Roman" w:hAnsi="Calibri" w:cs="Calibri"/>
                <w:color w:val="000000"/>
                <w:sz w:val="16"/>
              </w:rPr>
            </w:pPr>
          </w:p>
        </w:tc>
        <w:tc>
          <w:tcPr>
            <w:tcW w:w="1337" w:type="dxa"/>
          </w:tcPr>
          <w:p w:rsidR="00DC72BB" w:rsidRPr="00F75EF9" w:rsidRDefault="00DC72BB" w:rsidP="00547689">
            <w:pPr>
              <w:spacing w:after="0" w:line="240" w:lineRule="auto"/>
              <w:rPr>
                <w:rFonts w:ascii="Calibri" w:eastAsia="Times New Roman" w:hAnsi="Calibri" w:cs="Calibri"/>
                <w:color w:val="000000"/>
                <w:sz w:val="16"/>
              </w:rPr>
            </w:pPr>
          </w:p>
        </w:tc>
        <w:tc>
          <w:tcPr>
            <w:tcW w:w="1216" w:type="dxa"/>
          </w:tcPr>
          <w:p w:rsidR="00DC72BB" w:rsidRPr="00F75EF9" w:rsidRDefault="00DC72BB" w:rsidP="00547689">
            <w:pPr>
              <w:spacing w:after="0" w:line="240" w:lineRule="auto"/>
              <w:rPr>
                <w:rFonts w:ascii="Calibri" w:eastAsia="Times New Roman" w:hAnsi="Calibri" w:cs="Calibri"/>
                <w:color w:val="000000"/>
                <w:sz w:val="16"/>
              </w:rPr>
            </w:pPr>
          </w:p>
        </w:tc>
      </w:tr>
    </w:tbl>
    <w:p w:rsidR="00DC72BB" w:rsidRDefault="00DC72BB" w:rsidP="00DC72BB">
      <w:pPr>
        <w:pStyle w:val="ListParagraph"/>
        <w:widowControl w:val="0"/>
        <w:autoSpaceDE w:val="0"/>
        <w:autoSpaceDN w:val="0"/>
        <w:spacing w:before="75" w:after="0" w:line="240" w:lineRule="auto"/>
        <w:ind w:left="360"/>
        <w:contextualSpacing w:val="0"/>
        <w:rPr>
          <w:rFonts w:ascii="Times New Roman" w:hAnsi="Times New Roman" w:cs="Times New Roman"/>
          <w:sz w:val="24"/>
          <w:szCs w:val="24"/>
        </w:rPr>
      </w:pPr>
    </w:p>
    <w:p w:rsidR="00DC72BB" w:rsidRPr="00D533FC" w:rsidRDefault="00DC72BB" w:rsidP="00DC72BB">
      <w:pPr>
        <w:pStyle w:val="ListParagraph"/>
        <w:widowControl w:val="0"/>
        <w:numPr>
          <w:ilvl w:val="0"/>
          <w:numId w:val="1"/>
        </w:numPr>
        <w:autoSpaceDE w:val="0"/>
        <w:autoSpaceDN w:val="0"/>
        <w:spacing w:before="75" w:after="0" w:line="240" w:lineRule="auto"/>
        <w:ind w:left="360"/>
        <w:contextualSpacing w:val="0"/>
        <w:rPr>
          <w:rFonts w:ascii="Times New Roman" w:hAnsi="Times New Roman" w:cs="Times New Roman"/>
          <w:sz w:val="24"/>
          <w:szCs w:val="24"/>
        </w:rPr>
      </w:pPr>
      <w:r w:rsidRPr="00D533FC">
        <w:rPr>
          <w:rFonts w:ascii="Times New Roman" w:hAnsi="Times New Roman" w:cs="Times New Roman"/>
          <w:sz w:val="24"/>
          <w:szCs w:val="24"/>
        </w:rPr>
        <w:t>Any other information incidental to or relevant to enable the company to evaluate this matter.</w:t>
      </w:r>
    </w:p>
    <w:p w:rsidR="00DC72BB" w:rsidRPr="00D533FC" w:rsidRDefault="00DC72BB" w:rsidP="00DC72BB">
      <w:pPr>
        <w:pStyle w:val="ListParagraph"/>
        <w:ind w:left="360"/>
        <w:rPr>
          <w:rFonts w:ascii="Times New Roman" w:hAnsi="Times New Roman" w:cs="Times New Roman"/>
          <w:sz w:val="24"/>
          <w:szCs w:val="24"/>
        </w:rPr>
      </w:pPr>
    </w:p>
    <w:p w:rsidR="00DC72BB" w:rsidRPr="00D533FC" w:rsidRDefault="00DC72BB" w:rsidP="00DC72BB">
      <w:pPr>
        <w:pStyle w:val="ListParagraph"/>
        <w:spacing w:before="75"/>
        <w:ind w:left="0"/>
        <w:rPr>
          <w:rFonts w:ascii="Times New Roman" w:hAnsi="Times New Roman" w:cs="Times New Roman"/>
          <w:sz w:val="24"/>
          <w:szCs w:val="24"/>
        </w:rPr>
      </w:pPr>
      <w:r w:rsidRPr="00D533FC">
        <w:rPr>
          <w:rFonts w:ascii="Times New Roman" w:hAnsi="Times New Roman" w:cs="Times New Roman"/>
          <w:sz w:val="24"/>
          <w:szCs w:val="24"/>
        </w:rPr>
        <w:t>Name &amp; signature</w:t>
      </w:r>
    </w:p>
    <w:p w:rsidR="00DC72BB" w:rsidRPr="00D533FC" w:rsidRDefault="00DC72BB" w:rsidP="00DC72BB">
      <w:pPr>
        <w:pStyle w:val="ListParagraph"/>
        <w:spacing w:before="75"/>
        <w:ind w:left="0"/>
        <w:rPr>
          <w:rFonts w:ascii="Times New Roman" w:hAnsi="Times New Roman" w:cs="Times New Roman"/>
          <w:sz w:val="24"/>
          <w:szCs w:val="24"/>
        </w:rPr>
      </w:pPr>
      <w:r w:rsidRPr="00D533FC">
        <w:rPr>
          <w:rFonts w:ascii="Times New Roman" w:hAnsi="Times New Roman" w:cs="Times New Roman"/>
          <w:sz w:val="24"/>
          <w:szCs w:val="24"/>
        </w:rPr>
        <w:t>(Person authorized to issue notice on behalf of the company)</w:t>
      </w:r>
      <w:r>
        <w:rPr>
          <w:rFonts w:ascii="Times New Roman" w:hAnsi="Times New Roman" w:cs="Times New Roman"/>
          <w:sz w:val="24"/>
          <w:szCs w:val="24"/>
        </w:rPr>
        <w:t xml:space="preserve"> </w:t>
      </w:r>
    </w:p>
    <w:p w:rsidR="00DC72BB" w:rsidRPr="00D533FC" w:rsidRDefault="00DC72BB" w:rsidP="00DC72BB">
      <w:pPr>
        <w:pStyle w:val="ListParagraph"/>
        <w:pBdr>
          <w:bottom w:val="single" w:sz="12" w:space="1" w:color="auto"/>
        </w:pBdr>
        <w:spacing w:before="75"/>
        <w:ind w:left="0"/>
        <w:jc w:val="right"/>
        <w:rPr>
          <w:rFonts w:ascii="Times New Roman" w:hAnsi="Times New Roman" w:cs="Times New Roman"/>
          <w:color w:val="FF0000"/>
          <w:sz w:val="24"/>
          <w:szCs w:val="24"/>
        </w:rPr>
      </w:pPr>
    </w:p>
    <w:p w:rsidR="00DC72BB" w:rsidRPr="00111981" w:rsidRDefault="00DC72BB" w:rsidP="00DC72BB">
      <w:pPr>
        <w:jc w:val="both"/>
        <w:rPr>
          <w:rFonts w:ascii="Times New Roman" w:hAnsi="Times New Roman" w:cs="Times New Roman"/>
          <w:sz w:val="24"/>
          <w:szCs w:val="24"/>
        </w:rPr>
      </w:pPr>
      <w:r w:rsidRPr="00111981">
        <w:rPr>
          <w:rFonts w:ascii="Times New Roman" w:hAnsi="Times New Roman" w:cs="Times New Roman"/>
          <w:sz w:val="24"/>
          <w:szCs w:val="24"/>
        </w:rPr>
        <w:t>* In case the government or any company or body corporate owned or controlled by it is a member of a company, the particulars required vide this para shall be provided in respect of the senior management official(s) nominated by the said government on the board of directors or governing body of the said company or body corporate, to the extent of investment of the government in the company.</w:t>
      </w:r>
    </w:p>
    <w:p w:rsidR="00901714" w:rsidRDefault="00901714">
      <w:bookmarkStart w:id="0" w:name="_GoBack"/>
      <w:bookmarkEnd w:id="0"/>
    </w:p>
    <w:sectPr w:rsidR="00901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948EE"/>
    <w:multiLevelType w:val="hybridMultilevel"/>
    <w:tmpl w:val="3BC424B2"/>
    <w:lvl w:ilvl="0" w:tplc="276A89F2">
      <w:start w:val="1"/>
      <w:numFmt w:val="decimal"/>
      <w:lvlText w:val="%1."/>
      <w:lvlJc w:val="left"/>
      <w:pPr>
        <w:ind w:left="1479" w:hanging="360"/>
      </w:pPr>
      <w:rPr>
        <w:rFonts w:ascii="Times New Roman" w:eastAsia="Times New Roman" w:hAnsi="Times New Roman" w:cs="Times New Roman" w:hint="default"/>
        <w:spacing w:val="0"/>
        <w:w w:val="99"/>
        <w:sz w:val="20"/>
        <w:szCs w:val="20"/>
        <w:lang w:val="en-US" w:eastAsia="en-US" w:bidi="en-US"/>
      </w:rPr>
    </w:lvl>
    <w:lvl w:ilvl="1" w:tplc="7924F37A">
      <w:numFmt w:val="bullet"/>
      <w:lvlText w:val="•"/>
      <w:lvlJc w:val="left"/>
      <w:pPr>
        <w:ind w:left="2460" w:hanging="360"/>
      </w:pPr>
      <w:rPr>
        <w:rFonts w:hint="default"/>
        <w:lang w:val="en-US" w:eastAsia="en-US" w:bidi="en-US"/>
      </w:rPr>
    </w:lvl>
    <w:lvl w:ilvl="2" w:tplc="235034FA">
      <w:numFmt w:val="bullet"/>
      <w:lvlText w:val="•"/>
      <w:lvlJc w:val="left"/>
      <w:pPr>
        <w:ind w:left="3440" w:hanging="360"/>
      </w:pPr>
      <w:rPr>
        <w:rFonts w:hint="default"/>
        <w:lang w:val="en-US" w:eastAsia="en-US" w:bidi="en-US"/>
      </w:rPr>
    </w:lvl>
    <w:lvl w:ilvl="3" w:tplc="D7601F22">
      <w:numFmt w:val="bullet"/>
      <w:lvlText w:val="•"/>
      <w:lvlJc w:val="left"/>
      <w:pPr>
        <w:ind w:left="4420" w:hanging="360"/>
      </w:pPr>
      <w:rPr>
        <w:rFonts w:hint="default"/>
        <w:lang w:val="en-US" w:eastAsia="en-US" w:bidi="en-US"/>
      </w:rPr>
    </w:lvl>
    <w:lvl w:ilvl="4" w:tplc="A894E5EC">
      <w:numFmt w:val="bullet"/>
      <w:lvlText w:val="•"/>
      <w:lvlJc w:val="left"/>
      <w:pPr>
        <w:ind w:left="5400" w:hanging="360"/>
      </w:pPr>
      <w:rPr>
        <w:rFonts w:hint="default"/>
        <w:lang w:val="en-US" w:eastAsia="en-US" w:bidi="en-US"/>
      </w:rPr>
    </w:lvl>
    <w:lvl w:ilvl="5" w:tplc="450670BE">
      <w:numFmt w:val="bullet"/>
      <w:lvlText w:val="•"/>
      <w:lvlJc w:val="left"/>
      <w:pPr>
        <w:ind w:left="6380" w:hanging="360"/>
      </w:pPr>
      <w:rPr>
        <w:rFonts w:hint="default"/>
        <w:lang w:val="en-US" w:eastAsia="en-US" w:bidi="en-US"/>
      </w:rPr>
    </w:lvl>
    <w:lvl w:ilvl="6" w:tplc="82C0766E">
      <w:numFmt w:val="bullet"/>
      <w:lvlText w:val="•"/>
      <w:lvlJc w:val="left"/>
      <w:pPr>
        <w:ind w:left="7360" w:hanging="360"/>
      </w:pPr>
      <w:rPr>
        <w:rFonts w:hint="default"/>
        <w:lang w:val="en-US" w:eastAsia="en-US" w:bidi="en-US"/>
      </w:rPr>
    </w:lvl>
    <w:lvl w:ilvl="7" w:tplc="EFAE735A">
      <w:numFmt w:val="bullet"/>
      <w:lvlText w:val="•"/>
      <w:lvlJc w:val="left"/>
      <w:pPr>
        <w:ind w:left="8340" w:hanging="360"/>
      </w:pPr>
      <w:rPr>
        <w:rFonts w:hint="default"/>
        <w:lang w:val="en-US" w:eastAsia="en-US" w:bidi="en-US"/>
      </w:rPr>
    </w:lvl>
    <w:lvl w:ilvl="8" w:tplc="A5C4C474">
      <w:numFmt w:val="bullet"/>
      <w:lvlText w:val="•"/>
      <w:lvlJc w:val="left"/>
      <w:pPr>
        <w:ind w:left="93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BB"/>
    <w:rsid w:val="00901714"/>
    <w:rsid w:val="00DC72BB"/>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1002B-4F27-43DE-9310-E111CAD1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2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72BB"/>
    <w:pPr>
      <w:ind w:left="720"/>
      <w:contextualSpacing/>
    </w:pPr>
  </w:style>
  <w:style w:type="paragraph" w:styleId="BodyText">
    <w:name w:val="Body Text"/>
    <w:basedOn w:val="Normal"/>
    <w:link w:val="BodyTextChar"/>
    <w:uiPriority w:val="1"/>
    <w:qFormat/>
    <w:rsid w:val="00DC72BB"/>
    <w:pPr>
      <w:widowControl w:val="0"/>
      <w:autoSpaceDE w:val="0"/>
      <w:autoSpaceDN w:val="0"/>
      <w:spacing w:after="0" w:line="240" w:lineRule="auto"/>
    </w:pPr>
    <w:rPr>
      <w:rFonts w:ascii="Times New Roman" w:eastAsia="Times New Roman" w:hAnsi="Times New Roman" w:cs="Times New Roman"/>
      <w:sz w:val="18"/>
      <w:szCs w:val="18"/>
      <w:lang w:bidi="en-US"/>
    </w:rPr>
  </w:style>
  <w:style w:type="character" w:customStyle="1" w:styleId="BodyTextChar">
    <w:name w:val="Body Text Char"/>
    <w:basedOn w:val="DefaultParagraphFont"/>
    <w:link w:val="BodyText"/>
    <w:uiPriority w:val="1"/>
    <w:rsid w:val="00DC72BB"/>
    <w:rPr>
      <w:rFonts w:ascii="Times New Roman" w:eastAsia="Times New Roman" w:hAnsi="Times New Roman" w:cs="Times New Roman"/>
      <w:sz w:val="18"/>
      <w:szCs w:val="18"/>
      <w:lang w:val="en-US" w:bidi="en-US"/>
    </w:rPr>
  </w:style>
  <w:style w:type="character" w:customStyle="1" w:styleId="ListParagraphChar">
    <w:name w:val="List Paragraph Char"/>
    <w:basedOn w:val="DefaultParagraphFont"/>
    <w:link w:val="ListParagraph"/>
    <w:uiPriority w:val="34"/>
    <w:locked/>
    <w:rsid w:val="00DC72B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Nasir Gul</dc:creator>
  <cp:keywords/>
  <dc:description/>
  <cp:lastModifiedBy>Muhammad Nasir Gul</cp:lastModifiedBy>
  <cp:revision>1</cp:revision>
  <dcterms:created xsi:type="dcterms:W3CDTF">2020-10-22T11:13:00Z</dcterms:created>
  <dcterms:modified xsi:type="dcterms:W3CDTF">2020-10-22T11:13:00Z</dcterms:modified>
</cp:coreProperties>
</file>