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54279" w14:textId="60D7EC70" w:rsidR="009D495C" w:rsidRPr="00BB67E3" w:rsidRDefault="00E05A5C" w:rsidP="00E05A5C">
      <w:pPr>
        <w:pStyle w:val="NoSpacing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Steps and D</w:t>
      </w:r>
      <w:r w:rsidR="00DA66FA" w:rsidRPr="00BB67E3">
        <w:rPr>
          <w:rFonts w:cstheme="minorHAnsi"/>
          <w:b/>
          <w:sz w:val="32"/>
        </w:rPr>
        <w:t>ocumentation</w:t>
      </w:r>
      <w:r w:rsidR="00D237BD" w:rsidRPr="00BB67E3">
        <w:rPr>
          <w:rFonts w:cstheme="minorHAnsi"/>
          <w:b/>
          <w:sz w:val="32"/>
        </w:rPr>
        <w:t xml:space="preserve"> required</w:t>
      </w:r>
      <w:r w:rsidR="00C804E4" w:rsidRPr="00BB67E3">
        <w:rPr>
          <w:rFonts w:cstheme="minorHAnsi"/>
          <w:b/>
          <w:sz w:val="32"/>
        </w:rPr>
        <w:t xml:space="preserve"> for the Registration </w:t>
      </w:r>
      <w:r w:rsidR="00CC60F1" w:rsidRPr="00BB67E3">
        <w:rPr>
          <w:rFonts w:cstheme="minorHAnsi"/>
          <w:b/>
          <w:sz w:val="32"/>
        </w:rPr>
        <w:t>of</w:t>
      </w:r>
      <w:r w:rsidR="00C804E4" w:rsidRPr="00BB67E3">
        <w:rPr>
          <w:rFonts w:cstheme="minorHAnsi"/>
          <w:b/>
          <w:sz w:val="32"/>
        </w:rPr>
        <w:t xml:space="preserve"> </w:t>
      </w:r>
      <w:r w:rsidR="007B2F26" w:rsidRPr="00BB67E3">
        <w:rPr>
          <w:rFonts w:cstheme="minorHAnsi"/>
          <w:b/>
          <w:sz w:val="32"/>
        </w:rPr>
        <w:t>a</w:t>
      </w:r>
      <w:r w:rsidR="00D73FD6" w:rsidRPr="00BB67E3">
        <w:rPr>
          <w:rFonts w:cstheme="minorHAnsi"/>
          <w:b/>
          <w:sz w:val="32"/>
        </w:rPr>
        <w:t xml:space="preserve"> </w:t>
      </w:r>
      <w:r w:rsidR="00C13752" w:rsidRPr="00BB67E3">
        <w:rPr>
          <w:rFonts w:cstheme="minorHAnsi"/>
          <w:b/>
          <w:sz w:val="32"/>
        </w:rPr>
        <w:t>Private Fund</w:t>
      </w:r>
    </w:p>
    <w:p w14:paraId="3D649AAE" w14:textId="569674EE" w:rsidR="009D495C" w:rsidRPr="00E05A5C" w:rsidRDefault="009D495C" w:rsidP="00E05A5C">
      <w:pPr>
        <w:pStyle w:val="NoSpacing"/>
        <w:jc w:val="center"/>
        <w:rPr>
          <w:rFonts w:cstheme="minorHAnsi"/>
          <w:b/>
          <w:sz w:val="32"/>
          <w:u w:val="single"/>
        </w:rPr>
      </w:pPr>
      <w:r w:rsidRPr="00BB67E3">
        <w:rPr>
          <w:rFonts w:cstheme="minorHAnsi"/>
          <w:b/>
          <w:sz w:val="32"/>
          <w:u w:val="single"/>
        </w:rPr>
        <w:t>In case of Trust</w:t>
      </w:r>
      <w:r w:rsidR="0000741A" w:rsidRPr="00BB67E3">
        <w:rPr>
          <w:rFonts w:cstheme="minorHAnsi"/>
          <w:b/>
          <w:sz w:val="32"/>
          <w:u w:val="single"/>
        </w:rPr>
        <w:t xml:space="preserve"> Structure</w:t>
      </w:r>
    </w:p>
    <w:p w14:paraId="75BF8342" w14:textId="28FBFD3B" w:rsidR="009D495C" w:rsidRPr="00BB67E3" w:rsidRDefault="009D495C" w:rsidP="00C3086F">
      <w:pPr>
        <w:rPr>
          <w:rFonts w:cstheme="minorHAnsi"/>
          <w:b/>
        </w:rPr>
      </w:pPr>
      <w:r w:rsidRPr="00BB67E3">
        <w:rPr>
          <w:rFonts w:cstheme="minorHAnsi"/>
          <w:b/>
        </w:rPr>
        <w:t>Step 1:</w:t>
      </w:r>
    </w:p>
    <w:p w14:paraId="4CF9297B" w14:textId="6675A866" w:rsidR="007B568E" w:rsidRPr="00BB67E3" w:rsidRDefault="009D495C" w:rsidP="009D495C">
      <w:pPr>
        <w:jc w:val="both"/>
        <w:rPr>
          <w:rFonts w:cstheme="minorHAnsi"/>
          <w:u w:val="single"/>
        </w:rPr>
      </w:pPr>
      <w:r w:rsidRPr="00BB67E3">
        <w:rPr>
          <w:rFonts w:cstheme="minorHAnsi"/>
        </w:rPr>
        <w:t xml:space="preserve">A </w:t>
      </w:r>
      <w:r w:rsidR="00C13752" w:rsidRPr="00BB67E3">
        <w:rPr>
          <w:rFonts w:cstheme="minorHAnsi"/>
        </w:rPr>
        <w:t>P</w:t>
      </w:r>
      <w:r w:rsidR="007B568E" w:rsidRPr="00BB67E3">
        <w:rPr>
          <w:rFonts w:cstheme="minorHAnsi"/>
        </w:rPr>
        <w:t xml:space="preserve">rivate </w:t>
      </w:r>
      <w:r w:rsidR="00C13752" w:rsidRPr="00BB67E3">
        <w:rPr>
          <w:rFonts w:cstheme="minorHAnsi"/>
        </w:rPr>
        <w:t>F</w:t>
      </w:r>
      <w:r w:rsidR="007B568E" w:rsidRPr="00BB67E3">
        <w:rPr>
          <w:rFonts w:cstheme="minorHAnsi"/>
        </w:rPr>
        <w:t xml:space="preserve">und </w:t>
      </w:r>
      <w:r w:rsidR="00C13752" w:rsidRPr="00BB67E3">
        <w:rPr>
          <w:rFonts w:cstheme="minorHAnsi"/>
        </w:rPr>
        <w:t>M</w:t>
      </w:r>
      <w:r w:rsidR="007B568E" w:rsidRPr="00BB67E3">
        <w:rPr>
          <w:rFonts w:cstheme="minorHAnsi"/>
        </w:rPr>
        <w:t xml:space="preserve">anagement </w:t>
      </w:r>
      <w:r w:rsidR="00C13752" w:rsidRPr="00BB67E3">
        <w:rPr>
          <w:rFonts w:cstheme="minorHAnsi"/>
        </w:rPr>
        <w:t>C</w:t>
      </w:r>
      <w:r w:rsidR="007B568E" w:rsidRPr="00BB67E3">
        <w:rPr>
          <w:rFonts w:cstheme="minorHAnsi"/>
        </w:rPr>
        <w:t>ompany</w:t>
      </w:r>
      <w:r w:rsidR="00C03C65" w:rsidRPr="00BB67E3">
        <w:rPr>
          <w:rFonts w:cstheme="minorHAnsi"/>
        </w:rPr>
        <w:t xml:space="preserve"> seeking </w:t>
      </w:r>
      <w:r w:rsidR="007B568E" w:rsidRPr="00BB67E3">
        <w:rPr>
          <w:rFonts w:cstheme="minorHAnsi"/>
        </w:rPr>
        <w:t xml:space="preserve">in principle </w:t>
      </w:r>
      <w:r w:rsidR="00C03C65" w:rsidRPr="00BB67E3">
        <w:rPr>
          <w:rFonts w:cstheme="minorHAnsi"/>
        </w:rPr>
        <w:t xml:space="preserve">approval </w:t>
      </w:r>
      <w:r w:rsidR="007B568E" w:rsidRPr="00BB67E3">
        <w:rPr>
          <w:rFonts w:cstheme="minorHAnsi"/>
        </w:rPr>
        <w:t xml:space="preserve">of the draft Trust Deed </w:t>
      </w:r>
      <w:r w:rsidR="00C03C65" w:rsidRPr="00BB67E3">
        <w:rPr>
          <w:rFonts w:cstheme="minorHAnsi"/>
        </w:rPr>
        <w:t>under Regulation 5(2)</w:t>
      </w:r>
      <w:r w:rsidR="00D80CDC" w:rsidRPr="00BB67E3">
        <w:rPr>
          <w:rFonts w:cstheme="minorHAnsi"/>
        </w:rPr>
        <w:t xml:space="preserve"> of the Private Funds Regulations, 2015</w:t>
      </w:r>
      <w:r w:rsidR="00524817" w:rsidRPr="00BB67E3">
        <w:rPr>
          <w:rFonts w:cstheme="minorHAnsi"/>
        </w:rPr>
        <w:t xml:space="preserve"> shall </w:t>
      </w:r>
      <w:r w:rsidR="00E05A5C" w:rsidRPr="00BB67E3">
        <w:rPr>
          <w:rFonts w:cstheme="minorHAnsi"/>
        </w:rPr>
        <w:t>apply</w:t>
      </w:r>
      <w:r w:rsidRPr="00BB67E3">
        <w:rPr>
          <w:rFonts w:cstheme="minorHAnsi"/>
        </w:rPr>
        <w:t xml:space="preserve"> along with following documents</w:t>
      </w:r>
      <w:r w:rsidR="00B93E65" w:rsidRPr="00BB67E3">
        <w:rPr>
          <w:rFonts w:cstheme="minorHAnsi"/>
        </w:rPr>
        <w:t>:</w:t>
      </w:r>
    </w:p>
    <w:p w14:paraId="41879EE6" w14:textId="0AE8DD52" w:rsidR="00C81832" w:rsidRPr="00BB67E3" w:rsidRDefault="00C81832" w:rsidP="007B568E">
      <w:pPr>
        <w:pStyle w:val="ListParagraph"/>
        <w:ind w:left="426"/>
        <w:rPr>
          <w:rFonts w:cstheme="minorHAnsi"/>
          <w:u w:val="single"/>
        </w:rPr>
      </w:pPr>
    </w:p>
    <w:p w14:paraId="7681CEB7" w14:textId="4ACA2E0A" w:rsidR="0077001C" w:rsidRPr="00BB67E3" w:rsidRDefault="0077001C" w:rsidP="00232B07">
      <w:pPr>
        <w:pStyle w:val="ListParagraph"/>
        <w:numPr>
          <w:ilvl w:val="0"/>
          <w:numId w:val="1"/>
        </w:numPr>
        <w:ind w:left="709" w:hanging="283"/>
        <w:jc w:val="both"/>
        <w:rPr>
          <w:rFonts w:cstheme="minorHAnsi"/>
        </w:rPr>
      </w:pPr>
      <w:r w:rsidRPr="00BB67E3">
        <w:rPr>
          <w:rFonts w:cstheme="minorHAnsi"/>
        </w:rPr>
        <w:t xml:space="preserve">Draft Trust Deed </w:t>
      </w:r>
      <w:r w:rsidR="008613B1" w:rsidRPr="00BB67E3">
        <w:rPr>
          <w:rFonts w:cstheme="minorHAnsi"/>
        </w:rPr>
        <w:t xml:space="preserve">for </w:t>
      </w:r>
      <w:r w:rsidR="00232B07" w:rsidRPr="00BB67E3">
        <w:rPr>
          <w:rFonts w:cstheme="minorHAnsi"/>
        </w:rPr>
        <w:t xml:space="preserve">in principle </w:t>
      </w:r>
      <w:r w:rsidR="008613B1" w:rsidRPr="00BB67E3">
        <w:rPr>
          <w:rFonts w:cstheme="minorHAnsi"/>
        </w:rPr>
        <w:t xml:space="preserve">approval of the Commission </w:t>
      </w:r>
      <w:r w:rsidR="00C13752" w:rsidRPr="00BB67E3">
        <w:rPr>
          <w:rFonts w:cstheme="minorHAnsi"/>
        </w:rPr>
        <w:t xml:space="preserve">in accordance </w:t>
      </w:r>
      <w:r w:rsidR="00F422FB" w:rsidRPr="00BB67E3">
        <w:rPr>
          <w:rFonts w:cstheme="minorHAnsi"/>
        </w:rPr>
        <w:t>with</w:t>
      </w:r>
      <w:r w:rsidR="00C13752" w:rsidRPr="00BB67E3">
        <w:rPr>
          <w:rFonts w:cstheme="minorHAnsi"/>
        </w:rPr>
        <w:t xml:space="preserve"> schedule II </w:t>
      </w:r>
    </w:p>
    <w:p w14:paraId="08B749BD" w14:textId="6EDBF46B" w:rsidR="007B2F26" w:rsidRPr="00BB67E3" w:rsidRDefault="00D30D03" w:rsidP="007B568E">
      <w:pPr>
        <w:pStyle w:val="ListParagraph"/>
        <w:numPr>
          <w:ilvl w:val="0"/>
          <w:numId w:val="1"/>
        </w:numPr>
        <w:ind w:left="709" w:hanging="283"/>
        <w:rPr>
          <w:rFonts w:cstheme="minorHAnsi"/>
        </w:rPr>
      </w:pPr>
      <w:r w:rsidRPr="00BB67E3">
        <w:rPr>
          <w:rFonts w:cstheme="minorHAnsi"/>
        </w:rPr>
        <w:t>Trustee Consent on draft Trust Deed</w:t>
      </w:r>
      <w:r w:rsidR="00E83D05" w:rsidRPr="00BB67E3">
        <w:rPr>
          <w:rFonts w:cstheme="minorHAnsi"/>
        </w:rPr>
        <w:t>.</w:t>
      </w:r>
    </w:p>
    <w:p w14:paraId="32C3EBB2" w14:textId="3033167D" w:rsidR="00B11610" w:rsidRPr="00BB67E3" w:rsidRDefault="00B93E65" w:rsidP="007B568E">
      <w:pPr>
        <w:pStyle w:val="ListParagraph"/>
        <w:numPr>
          <w:ilvl w:val="0"/>
          <w:numId w:val="1"/>
        </w:numPr>
        <w:ind w:left="709" w:hanging="283"/>
        <w:rPr>
          <w:rFonts w:cstheme="minorHAnsi"/>
        </w:rPr>
      </w:pPr>
      <w:r w:rsidRPr="00BB67E3">
        <w:rPr>
          <w:rFonts w:cstheme="minorHAnsi"/>
        </w:rPr>
        <w:t>I</w:t>
      </w:r>
      <w:r w:rsidR="00E83D05" w:rsidRPr="00BB67E3">
        <w:rPr>
          <w:rFonts w:cstheme="minorHAnsi"/>
        </w:rPr>
        <w:t>n case</w:t>
      </w:r>
      <w:r w:rsidRPr="00BB67E3">
        <w:rPr>
          <w:rFonts w:cstheme="minorHAnsi"/>
        </w:rPr>
        <w:t xml:space="preserve"> </w:t>
      </w:r>
      <w:r w:rsidR="00E83D05" w:rsidRPr="00BB67E3">
        <w:rPr>
          <w:rFonts w:cstheme="minorHAnsi"/>
        </w:rPr>
        <w:t xml:space="preserve">of a </w:t>
      </w:r>
      <w:r w:rsidRPr="00BB67E3">
        <w:rPr>
          <w:rFonts w:cstheme="minorHAnsi"/>
        </w:rPr>
        <w:t>Shariah Compliant</w:t>
      </w:r>
      <w:r w:rsidR="00E83D05" w:rsidRPr="00BB67E3">
        <w:rPr>
          <w:rFonts w:cstheme="minorHAnsi"/>
        </w:rPr>
        <w:t xml:space="preserve"> fund,</w:t>
      </w:r>
      <w:r w:rsidRPr="00BB67E3">
        <w:rPr>
          <w:rFonts w:cstheme="minorHAnsi"/>
        </w:rPr>
        <w:t xml:space="preserve"> </w:t>
      </w:r>
      <w:r w:rsidR="00E83D05" w:rsidRPr="00BB67E3">
        <w:rPr>
          <w:rFonts w:cstheme="minorHAnsi"/>
        </w:rPr>
        <w:t xml:space="preserve">consent of the </w:t>
      </w:r>
      <w:r w:rsidRPr="00BB67E3">
        <w:rPr>
          <w:rFonts w:cstheme="minorHAnsi"/>
        </w:rPr>
        <w:t>Shariah Advisor</w:t>
      </w:r>
      <w:r w:rsidR="00E83D05" w:rsidRPr="00BB67E3">
        <w:rPr>
          <w:rFonts w:cstheme="minorHAnsi"/>
        </w:rPr>
        <w:t>.</w:t>
      </w:r>
      <w:r w:rsidRPr="00BB67E3">
        <w:rPr>
          <w:rFonts w:cstheme="minorHAnsi"/>
        </w:rPr>
        <w:t xml:space="preserve"> </w:t>
      </w:r>
    </w:p>
    <w:p w14:paraId="27EC82FE" w14:textId="2F47AED3" w:rsidR="00B11610" w:rsidRPr="00BB67E3" w:rsidRDefault="00D30D03" w:rsidP="00266155">
      <w:pPr>
        <w:pStyle w:val="ListParagraph"/>
        <w:numPr>
          <w:ilvl w:val="0"/>
          <w:numId w:val="1"/>
        </w:numPr>
        <w:ind w:left="709" w:hanging="283"/>
        <w:jc w:val="both"/>
        <w:rPr>
          <w:rFonts w:cstheme="minorHAnsi"/>
        </w:rPr>
      </w:pPr>
      <w:r w:rsidRPr="00BB67E3">
        <w:rPr>
          <w:rFonts w:cstheme="minorHAnsi"/>
        </w:rPr>
        <w:t xml:space="preserve">Revised Trustee Consent on </w:t>
      </w:r>
      <w:r w:rsidR="00F422FB" w:rsidRPr="00BB67E3">
        <w:rPr>
          <w:rFonts w:cstheme="minorHAnsi"/>
        </w:rPr>
        <w:t>r</w:t>
      </w:r>
      <w:r w:rsidRPr="00BB67E3">
        <w:rPr>
          <w:rFonts w:cstheme="minorHAnsi"/>
        </w:rPr>
        <w:t xml:space="preserve">evised </w:t>
      </w:r>
      <w:r w:rsidR="00F422FB" w:rsidRPr="00BB67E3">
        <w:rPr>
          <w:rFonts w:cstheme="minorHAnsi"/>
        </w:rPr>
        <w:t>d</w:t>
      </w:r>
      <w:r w:rsidRPr="00BB67E3">
        <w:rPr>
          <w:rFonts w:cstheme="minorHAnsi"/>
        </w:rPr>
        <w:t xml:space="preserve">raft Trust Deed </w:t>
      </w:r>
      <w:r w:rsidR="00FF07FC" w:rsidRPr="00BB67E3">
        <w:rPr>
          <w:rFonts w:cstheme="minorHAnsi"/>
        </w:rPr>
        <w:t xml:space="preserve">submitted to </w:t>
      </w:r>
      <w:r w:rsidR="004F4C3C" w:rsidRPr="00BB67E3">
        <w:rPr>
          <w:rFonts w:cstheme="minorHAnsi"/>
        </w:rPr>
        <w:t xml:space="preserve">the </w:t>
      </w:r>
      <w:r w:rsidR="00FF07FC" w:rsidRPr="00BB67E3">
        <w:rPr>
          <w:rFonts w:cstheme="minorHAnsi"/>
        </w:rPr>
        <w:t xml:space="preserve">SECP </w:t>
      </w:r>
      <w:r w:rsidRPr="00BB67E3">
        <w:rPr>
          <w:rFonts w:cstheme="minorHAnsi"/>
        </w:rPr>
        <w:t>(Upon any amendments</w:t>
      </w:r>
      <w:r w:rsidR="008613B1" w:rsidRPr="00BB67E3">
        <w:rPr>
          <w:rFonts w:cstheme="minorHAnsi"/>
        </w:rPr>
        <w:t xml:space="preserve">/ changes highlighted by SECP </w:t>
      </w:r>
      <w:r w:rsidRPr="00BB67E3">
        <w:rPr>
          <w:rFonts w:cstheme="minorHAnsi"/>
        </w:rPr>
        <w:t>in the</w:t>
      </w:r>
      <w:r w:rsidR="00DA186A" w:rsidRPr="00BB67E3">
        <w:rPr>
          <w:rFonts w:cstheme="minorHAnsi"/>
        </w:rPr>
        <w:t xml:space="preserve"> Trust</w:t>
      </w:r>
      <w:r w:rsidRPr="00BB67E3">
        <w:rPr>
          <w:rFonts w:cstheme="minorHAnsi"/>
        </w:rPr>
        <w:t xml:space="preserve"> </w:t>
      </w:r>
      <w:r w:rsidR="00DA186A" w:rsidRPr="00BB67E3">
        <w:rPr>
          <w:rFonts w:cstheme="minorHAnsi"/>
        </w:rPr>
        <w:t>D</w:t>
      </w:r>
      <w:r w:rsidRPr="00BB67E3">
        <w:rPr>
          <w:rFonts w:cstheme="minorHAnsi"/>
        </w:rPr>
        <w:t>eed)</w:t>
      </w:r>
      <w:r w:rsidR="00F2704C" w:rsidRPr="00BB67E3">
        <w:rPr>
          <w:rFonts w:cstheme="minorHAnsi"/>
        </w:rPr>
        <w:t>.</w:t>
      </w:r>
      <w:r w:rsidRPr="00BB67E3">
        <w:rPr>
          <w:rFonts w:cstheme="minorHAnsi"/>
        </w:rPr>
        <w:t xml:space="preserve"> </w:t>
      </w:r>
    </w:p>
    <w:p w14:paraId="78B13AFD" w14:textId="0B1AB5C7" w:rsidR="00DA186A" w:rsidRPr="00BB67E3" w:rsidRDefault="00440842" w:rsidP="00440842">
      <w:pPr>
        <w:rPr>
          <w:rFonts w:cstheme="minorHAnsi"/>
          <w:b/>
        </w:rPr>
      </w:pPr>
      <w:r w:rsidRPr="00BB67E3">
        <w:rPr>
          <w:rFonts w:cstheme="minorHAnsi"/>
          <w:b/>
        </w:rPr>
        <w:t>Step 2:</w:t>
      </w:r>
    </w:p>
    <w:p w14:paraId="708ADDE9" w14:textId="77777777" w:rsidR="00F2704C" w:rsidRPr="00BB67E3" w:rsidRDefault="00440842" w:rsidP="00440842">
      <w:pPr>
        <w:jc w:val="both"/>
        <w:rPr>
          <w:rFonts w:cstheme="minorHAnsi"/>
        </w:rPr>
      </w:pPr>
      <w:r w:rsidRPr="00BB67E3">
        <w:rPr>
          <w:rFonts w:cstheme="minorHAnsi"/>
        </w:rPr>
        <w:t>Upon satisfaction, the SECP will provide</w:t>
      </w:r>
      <w:r w:rsidR="00F2704C" w:rsidRPr="00BB67E3">
        <w:rPr>
          <w:rFonts w:cstheme="minorHAnsi"/>
        </w:rPr>
        <w:t>:</w:t>
      </w:r>
    </w:p>
    <w:p w14:paraId="31D886F1" w14:textId="108D48B5" w:rsidR="00F2704C" w:rsidRPr="00BB67E3" w:rsidRDefault="00F2704C" w:rsidP="009725CE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cstheme="minorHAnsi"/>
        </w:rPr>
      </w:pPr>
      <w:r w:rsidRPr="00BB67E3">
        <w:rPr>
          <w:rFonts w:cstheme="minorHAnsi"/>
        </w:rPr>
        <w:t>I</w:t>
      </w:r>
      <w:r w:rsidR="00440842" w:rsidRPr="00BB67E3">
        <w:rPr>
          <w:rFonts w:cstheme="minorHAnsi"/>
        </w:rPr>
        <w:t>n-principle a</w:t>
      </w:r>
      <w:r w:rsidR="00D30D03" w:rsidRPr="00BB67E3">
        <w:rPr>
          <w:rFonts w:cstheme="minorHAnsi"/>
        </w:rPr>
        <w:t xml:space="preserve">pproval for the Registration of Trust Deed </w:t>
      </w:r>
      <w:r w:rsidR="00440842" w:rsidRPr="00BB67E3">
        <w:rPr>
          <w:rFonts w:cstheme="minorHAnsi"/>
        </w:rPr>
        <w:t xml:space="preserve">in terms of </w:t>
      </w:r>
      <w:r w:rsidR="00DA186A" w:rsidRPr="00BB67E3">
        <w:rPr>
          <w:rFonts w:cstheme="minorHAnsi"/>
        </w:rPr>
        <w:t>Regulation 5(3) of the Private Funds Regulations, 2015</w:t>
      </w:r>
      <w:r w:rsidR="00AA37E5" w:rsidRPr="00BB67E3">
        <w:rPr>
          <w:rFonts w:cstheme="minorHAnsi"/>
        </w:rPr>
        <w:t>; and</w:t>
      </w:r>
      <w:r w:rsidR="00440842" w:rsidRPr="00BB67E3">
        <w:rPr>
          <w:rFonts w:cstheme="minorHAnsi"/>
        </w:rPr>
        <w:t xml:space="preserve"> </w:t>
      </w:r>
    </w:p>
    <w:p w14:paraId="71954F7B" w14:textId="3EAF619D" w:rsidR="00F2704C" w:rsidRPr="00E05A5C" w:rsidRDefault="00F2704C" w:rsidP="00F0413C">
      <w:pPr>
        <w:pStyle w:val="ListParagraph"/>
        <w:numPr>
          <w:ilvl w:val="0"/>
          <w:numId w:val="9"/>
        </w:numPr>
        <w:spacing w:after="0" w:line="240" w:lineRule="auto"/>
        <w:ind w:hanging="294"/>
        <w:jc w:val="both"/>
        <w:rPr>
          <w:rFonts w:cstheme="minorHAnsi"/>
        </w:rPr>
      </w:pPr>
      <w:r w:rsidRPr="00BB67E3">
        <w:rPr>
          <w:rFonts w:cstheme="minorHAnsi"/>
        </w:rPr>
        <w:t>A</w:t>
      </w:r>
      <w:r w:rsidR="00440842" w:rsidRPr="00BB67E3">
        <w:rPr>
          <w:rFonts w:cstheme="minorHAnsi"/>
        </w:rPr>
        <w:t>pproval for appointment of trustee.</w:t>
      </w:r>
    </w:p>
    <w:p w14:paraId="694258F0" w14:textId="62D0713E" w:rsidR="00B11610" w:rsidRPr="00BB67E3" w:rsidRDefault="00F0413C" w:rsidP="00F0413C">
      <w:pPr>
        <w:rPr>
          <w:rFonts w:cstheme="minorHAnsi"/>
          <w:b/>
        </w:rPr>
      </w:pPr>
      <w:r w:rsidRPr="00BB67E3">
        <w:rPr>
          <w:rFonts w:cstheme="minorHAnsi"/>
          <w:b/>
        </w:rPr>
        <w:t>Step 3:</w:t>
      </w:r>
    </w:p>
    <w:p w14:paraId="315AEDD1" w14:textId="41D2EEC9" w:rsidR="00B11610" w:rsidRPr="00BB67E3" w:rsidRDefault="00F2704C" w:rsidP="00E13136">
      <w:pPr>
        <w:jc w:val="both"/>
        <w:rPr>
          <w:rFonts w:cstheme="minorHAnsi"/>
        </w:rPr>
      </w:pPr>
      <w:r w:rsidRPr="00BB67E3">
        <w:rPr>
          <w:rFonts w:cstheme="minorHAnsi"/>
        </w:rPr>
        <w:t xml:space="preserve">Upon receipt of letter from relevant Ministry of Industries seeking </w:t>
      </w:r>
      <w:r w:rsidR="00BB24B2" w:rsidRPr="00BB67E3">
        <w:rPr>
          <w:rFonts w:cstheme="minorHAnsi"/>
        </w:rPr>
        <w:t xml:space="preserve">NOC </w:t>
      </w:r>
      <w:r w:rsidRPr="00BB67E3">
        <w:rPr>
          <w:rFonts w:cstheme="minorHAnsi"/>
        </w:rPr>
        <w:t xml:space="preserve">for specialized trust, the </w:t>
      </w:r>
      <w:r w:rsidR="00BB24B2" w:rsidRPr="00BB67E3">
        <w:rPr>
          <w:rFonts w:cstheme="minorHAnsi"/>
        </w:rPr>
        <w:t>SECP</w:t>
      </w:r>
      <w:r w:rsidRPr="00BB67E3">
        <w:rPr>
          <w:rFonts w:cstheme="minorHAnsi"/>
        </w:rPr>
        <w:t xml:space="preserve"> will provide </w:t>
      </w:r>
      <w:proofErr w:type="spellStart"/>
      <w:r w:rsidRPr="00BB67E3">
        <w:rPr>
          <w:rFonts w:cstheme="minorHAnsi"/>
        </w:rPr>
        <w:t>NoC</w:t>
      </w:r>
      <w:proofErr w:type="spellEnd"/>
      <w:r w:rsidR="00BB24B2" w:rsidRPr="00BB67E3">
        <w:rPr>
          <w:rFonts w:cstheme="minorHAnsi"/>
        </w:rPr>
        <w:t xml:space="preserve"> for Specialized Trust</w:t>
      </w:r>
      <w:r w:rsidR="008613B1" w:rsidRPr="00BB67E3">
        <w:rPr>
          <w:rFonts w:cstheme="minorHAnsi"/>
        </w:rPr>
        <w:t>.</w:t>
      </w:r>
    </w:p>
    <w:p w14:paraId="086243B8" w14:textId="35132041" w:rsidR="00B11610" w:rsidRPr="00BB67E3" w:rsidRDefault="00F2704C" w:rsidP="00F2704C">
      <w:pPr>
        <w:rPr>
          <w:rFonts w:cstheme="minorHAnsi"/>
          <w:b/>
        </w:rPr>
      </w:pPr>
      <w:r w:rsidRPr="00BB67E3">
        <w:rPr>
          <w:rFonts w:cstheme="minorHAnsi"/>
          <w:b/>
        </w:rPr>
        <w:t>Step 4:</w:t>
      </w:r>
    </w:p>
    <w:p w14:paraId="1223744C" w14:textId="61A3AB15" w:rsidR="00B11610" w:rsidRPr="00BB67E3" w:rsidRDefault="00D54EBF" w:rsidP="00D54EBF">
      <w:pPr>
        <w:jc w:val="both"/>
        <w:rPr>
          <w:rFonts w:cstheme="minorHAnsi"/>
          <w:u w:val="single"/>
        </w:rPr>
      </w:pPr>
      <w:r w:rsidRPr="00BB67E3">
        <w:rPr>
          <w:rFonts w:cstheme="minorHAnsi"/>
        </w:rPr>
        <w:t xml:space="preserve">A Private Fund Management Company seeking registration of the Fund under Regulation 5(4) of the Private Funds Regulations, 2015 shall </w:t>
      </w:r>
      <w:r w:rsidR="00E05A5C" w:rsidRPr="00BB67E3">
        <w:rPr>
          <w:rFonts w:cstheme="minorHAnsi"/>
        </w:rPr>
        <w:t>apply</w:t>
      </w:r>
      <w:r w:rsidRPr="00BB67E3">
        <w:rPr>
          <w:rFonts w:cstheme="minorHAnsi"/>
        </w:rPr>
        <w:t xml:space="preserve"> along with following documents:</w:t>
      </w:r>
    </w:p>
    <w:p w14:paraId="63465519" w14:textId="2D6008CE" w:rsidR="007D3CDA" w:rsidRPr="00BB67E3" w:rsidRDefault="007D3CDA" w:rsidP="007D3CDA">
      <w:pPr>
        <w:pStyle w:val="ListParagraph"/>
        <w:numPr>
          <w:ilvl w:val="0"/>
          <w:numId w:val="12"/>
        </w:numPr>
        <w:ind w:left="567"/>
        <w:rPr>
          <w:rFonts w:cstheme="minorHAnsi"/>
        </w:rPr>
      </w:pPr>
      <w:r w:rsidRPr="00BB67E3">
        <w:rPr>
          <w:rFonts w:cstheme="minorHAnsi"/>
        </w:rPr>
        <w:t>Registration fees (PKR 500,000) as specified in Schedule I of Private Fund Regulations, 2015;</w:t>
      </w:r>
    </w:p>
    <w:p w14:paraId="2B032691" w14:textId="77777777" w:rsidR="007D3CDA" w:rsidRPr="00BB67E3" w:rsidRDefault="007D3CDA" w:rsidP="007D3CDA">
      <w:pPr>
        <w:pStyle w:val="ListParagraph"/>
        <w:numPr>
          <w:ilvl w:val="0"/>
          <w:numId w:val="12"/>
        </w:numPr>
        <w:ind w:left="567"/>
        <w:rPr>
          <w:rFonts w:cstheme="minorHAnsi"/>
        </w:rPr>
      </w:pPr>
      <w:r w:rsidRPr="00BB67E3">
        <w:rPr>
          <w:rFonts w:cstheme="minorHAnsi"/>
        </w:rPr>
        <w:t xml:space="preserve">Application for the Registration of Fund as Notified Entity as per </w:t>
      </w:r>
      <w:r w:rsidRPr="00BB67E3">
        <w:rPr>
          <w:rFonts w:cstheme="minorHAnsi"/>
          <w:b/>
        </w:rPr>
        <w:t>Form I</w:t>
      </w:r>
      <w:r w:rsidRPr="00BB67E3">
        <w:rPr>
          <w:rFonts w:cstheme="minorHAnsi"/>
        </w:rPr>
        <w:t xml:space="preserve"> of Private Fund Regulations, 2015;</w:t>
      </w:r>
    </w:p>
    <w:p w14:paraId="59080203" w14:textId="77777777" w:rsidR="007D3CDA" w:rsidRPr="00BB67E3" w:rsidRDefault="00B11610" w:rsidP="007D3CDA">
      <w:pPr>
        <w:pStyle w:val="ListParagraph"/>
        <w:numPr>
          <w:ilvl w:val="0"/>
          <w:numId w:val="12"/>
        </w:numPr>
        <w:ind w:left="567"/>
        <w:rPr>
          <w:rFonts w:cstheme="minorHAnsi"/>
        </w:rPr>
      </w:pPr>
      <w:r w:rsidRPr="00BB67E3">
        <w:rPr>
          <w:rFonts w:cstheme="minorHAnsi"/>
        </w:rPr>
        <w:t>Latest Audited Financial Statements</w:t>
      </w:r>
      <w:r w:rsidR="00D54EBF" w:rsidRPr="00BB67E3">
        <w:rPr>
          <w:rFonts w:cstheme="minorHAnsi"/>
        </w:rPr>
        <w:t xml:space="preserve"> of Private Fund Management Company;</w:t>
      </w:r>
      <w:r w:rsidRPr="00BB67E3">
        <w:rPr>
          <w:rFonts w:cstheme="minorHAnsi"/>
        </w:rPr>
        <w:t xml:space="preserve"> </w:t>
      </w:r>
    </w:p>
    <w:p w14:paraId="1E704590" w14:textId="77777777" w:rsidR="007D3CDA" w:rsidRPr="00BB67E3" w:rsidRDefault="00B11610" w:rsidP="007D3CDA">
      <w:pPr>
        <w:pStyle w:val="ListParagraph"/>
        <w:numPr>
          <w:ilvl w:val="0"/>
          <w:numId w:val="12"/>
        </w:numPr>
        <w:ind w:left="567"/>
        <w:rPr>
          <w:rFonts w:cstheme="minorHAnsi"/>
        </w:rPr>
      </w:pPr>
      <w:r w:rsidRPr="00BB67E3">
        <w:rPr>
          <w:rFonts w:cstheme="minorHAnsi"/>
        </w:rPr>
        <w:t>Copy of Consent by the Trustee</w:t>
      </w:r>
      <w:r w:rsidR="00D54EBF" w:rsidRPr="00BB67E3">
        <w:rPr>
          <w:rFonts w:cstheme="minorHAnsi"/>
        </w:rPr>
        <w:t>;</w:t>
      </w:r>
    </w:p>
    <w:p w14:paraId="32A2C4DC" w14:textId="77777777" w:rsidR="007D3CDA" w:rsidRPr="00BB67E3" w:rsidRDefault="00B11610" w:rsidP="007D3CDA">
      <w:pPr>
        <w:pStyle w:val="ListParagraph"/>
        <w:numPr>
          <w:ilvl w:val="0"/>
          <w:numId w:val="12"/>
        </w:numPr>
        <w:ind w:left="567"/>
        <w:rPr>
          <w:rFonts w:cstheme="minorHAnsi"/>
        </w:rPr>
      </w:pPr>
      <w:r w:rsidRPr="00BB67E3">
        <w:rPr>
          <w:rFonts w:cstheme="minorHAnsi"/>
        </w:rPr>
        <w:t>Challan copy for Trust Registration Certificate</w:t>
      </w:r>
      <w:r w:rsidR="00D54EBF" w:rsidRPr="00BB67E3">
        <w:rPr>
          <w:rFonts w:cstheme="minorHAnsi"/>
        </w:rPr>
        <w:t>;</w:t>
      </w:r>
    </w:p>
    <w:p w14:paraId="703DDC8B" w14:textId="1F8C9775" w:rsidR="007D3CDA" w:rsidRPr="00E05A5C" w:rsidRDefault="00B11610" w:rsidP="00E05A5C">
      <w:pPr>
        <w:pStyle w:val="ListParagraph"/>
        <w:numPr>
          <w:ilvl w:val="0"/>
          <w:numId w:val="12"/>
        </w:numPr>
        <w:ind w:left="567"/>
        <w:rPr>
          <w:rFonts w:cstheme="minorHAnsi"/>
        </w:rPr>
      </w:pPr>
      <w:r w:rsidRPr="00BB67E3">
        <w:rPr>
          <w:rFonts w:cstheme="minorHAnsi"/>
        </w:rPr>
        <w:t>Trust Registration Certificate issued by Directorate of Industries, Sindh (Karachi)</w:t>
      </w:r>
      <w:r w:rsidR="00D54EBF" w:rsidRPr="00BB67E3">
        <w:rPr>
          <w:rFonts w:cstheme="minorHAnsi"/>
        </w:rPr>
        <w:t>.</w:t>
      </w:r>
    </w:p>
    <w:p w14:paraId="38C712C2" w14:textId="23F6ED1E" w:rsidR="00F54029" w:rsidRPr="00BB67E3" w:rsidRDefault="00D54EBF" w:rsidP="00D54EBF">
      <w:pPr>
        <w:rPr>
          <w:rFonts w:cstheme="minorHAnsi"/>
          <w:b/>
        </w:rPr>
      </w:pPr>
      <w:r w:rsidRPr="00BB67E3">
        <w:rPr>
          <w:rFonts w:cstheme="minorHAnsi"/>
          <w:b/>
        </w:rPr>
        <w:t>Step 5:</w:t>
      </w:r>
    </w:p>
    <w:p w14:paraId="6FC5E479" w14:textId="6F9B2D9B" w:rsidR="00E526D9" w:rsidRPr="00E05A5C" w:rsidRDefault="00D54EBF" w:rsidP="00C14114">
      <w:pPr>
        <w:rPr>
          <w:rFonts w:cstheme="minorHAnsi"/>
        </w:rPr>
      </w:pPr>
      <w:r w:rsidRPr="00BB67E3">
        <w:rPr>
          <w:rFonts w:cstheme="minorHAnsi"/>
        </w:rPr>
        <w:t>Upon satisfaction, the SECP will issue fund registration letter under</w:t>
      </w:r>
      <w:r w:rsidR="00B11610" w:rsidRPr="00BB67E3">
        <w:rPr>
          <w:rFonts w:cstheme="minorHAnsi"/>
        </w:rPr>
        <w:t xml:space="preserve"> Regulation 5(5) of the Private Funds Regulations, 2015</w:t>
      </w:r>
      <w:r w:rsidR="00C14114" w:rsidRPr="00BB67E3">
        <w:rPr>
          <w:rFonts w:cstheme="minorHAnsi"/>
        </w:rPr>
        <w:t>.</w:t>
      </w:r>
    </w:p>
    <w:p w14:paraId="794B2478" w14:textId="01493012" w:rsidR="00C14114" w:rsidRPr="00BB67E3" w:rsidRDefault="00C14114" w:rsidP="00C14114">
      <w:pPr>
        <w:rPr>
          <w:rFonts w:cstheme="minorHAnsi"/>
          <w:b/>
        </w:rPr>
      </w:pPr>
      <w:r w:rsidRPr="00BB67E3">
        <w:rPr>
          <w:rFonts w:cstheme="minorHAnsi"/>
          <w:b/>
        </w:rPr>
        <w:t>Step 6:</w:t>
      </w:r>
    </w:p>
    <w:p w14:paraId="4F5F8446" w14:textId="2F3185CD" w:rsidR="0029568E" w:rsidRDefault="00C14114" w:rsidP="00C14114">
      <w:pPr>
        <w:jc w:val="both"/>
        <w:rPr>
          <w:rFonts w:cstheme="minorHAnsi"/>
        </w:rPr>
      </w:pPr>
      <w:r w:rsidRPr="00BB67E3">
        <w:rPr>
          <w:rFonts w:cstheme="minorHAnsi"/>
        </w:rPr>
        <w:t xml:space="preserve">Private Fund Management Company shall submit a copy </w:t>
      </w:r>
      <w:r w:rsidR="00B11610" w:rsidRPr="00BB67E3">
        <w:rPr>
          <w:rFonts w:cstheme="minorHAnsi"/>
        </w:rPr>
        <w:t xml:space="preserve">of Placement Memorandum </w:t>
      </w:r>
      <w:r w:rsidRPr="00BB67E3">
        <w:rPr>
          <w:rFonts w:cstheme="minorHAnsi"/>
        </w:rPr>
        <w:t>seeking subscription by Eligible Investors to the Commission fifteen (15) days prior to launch of a Private Fund under</w:t>
      </w:r>
      <w:r w:rsidR="00B11610" w:rsidRPr="00BB67E3">
        <w:rPr>
          <w:rFonts w:cstheme="minorHAnsi"/>
        </w:rPr>
        <w:t xml:space="preserve"> Regulation 5(7) of the Private Funds Regulations, 2015</w:t>
      </w:r>
      <w:r w:rsidR="008232F8" w:rsidRPr="00BB67E3">
        <w:rPr>
          <w:rFonts w:cstheme="minorHAnsi"/>
        </w:rPr>
        <w:t>.</w:t>
      </w:r>
    </w:p>
    <w:p w14:paraId="19E6D1EE" w14:textId="471063BD" w:rsidR="00E05A5C" w:rsidRDefault="00E05A5C" w:rsidP="00C14114">
      <w:pPr>
        <w:jc w:val="both"/>
        <w:rPr>
          <w:rFonts w:cstheme="minorHAnsi"/>
        </w:rPr>
      </w:pPr>
    </w:p>
    <w:p w14:paraId="19D2173A" w14:textId="77777777" w:rsidR="00E05A5C" w:rsidRPr="00E05A5C" w:rsidRDefault="00E05A5C" w:rsidP="00C14114">
      <w:pPr>
        <w:jc w:val="both"/>
        <w:rPr>
          <w:rFonts w:cstheme="minorHAnsi"/>
        </w:rPr>
      </w:pPr>
      <w:bookmarkStart w:id="0" w:name="_GoBack"/>
      <w:bookmarkEnd w:id="0"/>
    </w:p>
    <w:p w14:paraId="7D9A7EC3" w14:textId="7DF2D062" w:rsidR="00ED4EBE" w:rsidRPr="00BB67E3" w:rsidRDefault="0000741A" w:rsidP="00D237BD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BB67E3">
        <w:rPr>
          <w:rFonts w:cstheme="minorHAnsi"/>
          <w:b/>
          <w:sz w:val="28"/>
          <w:szCs w:val="28"/>
          <w:u w:val="single"/>
        </w:rPr>
        <w:lastRenderedPageBreak/>
        <w:t>In case of Limited Liability Partnership Structure</w:t>
      </w:r>
    </w:p>
    <w:p w14:paraId="2AFE0364" w14:textId="77777777" w:rsidR="00D237BD" w:rsidRPr="00BB67E3" w:rsidRDefault="00D237BD" w:rsidP="00D237BD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5194BBA5" w14:textId="2437BA14" w:rsidR="008C1A10" w:rsidRPr="00BB67E3" w:rsidRDefault="008C1A10" w:rsidP="00ED4EBE">
      <w:pPr>
        <w:rPr>
          <w:rFonts w:cstheme="minorHAnsi"/>
          <w:b/>
        </w:rPr>
      </w:pPr>
      <w:r w:rsidRPr="00BB67E3">
        <w:rPr>
          <w:rFonts w:cstheme="minorHAnsi"/>
          <w:b/>
        </w:rPr>
        <w:t>Step 1:</w:t>
      </w:r>
    </w:p>
    <w:p w14:paraId="09AA1739" w14:textId="6426CC27" w:rsidR="008C1A10" w:rsidRPr="00BB67E3" w:rsidRDefault="008C1A10" w:rsidP="008C1A10">
      <w:pPr>
        <w:jc w:val="both"/>
        <w:rPr>
          <w:rFonts w:cstheme="minorHAnsi"/>
          <w:u w:val="single"/>
        </w:rPr>
      </w:pPr>
      <w:r w:rsidRPr="00BB67E3">
        <w:rPr>
          <w:rFonts w:cstheme="minorHAnsi"/>
        </w:rPr>
        <w:t xml:space="preserve">A Private Fund Management Company seeking in principle approval of the draft Limited Liability Partnership Agreement &amp; Custodian Agreement under Regulation 5(2) of the Private Funds Regulations, 2015 shall </w:t>
      </w:r>
      <w:r w:rsidR="00E05A5C" w:rsidRPr="00BB67E3">
        <w:rPr>
          <w:rFonts w:cstheme="minorHAnsi"/>
        </w:rPr>
        <w:t>apply</w:t>
      </w:r>
      <w:r w:rsidRPr="00BB67E3">
        <w:rPr>
          <w:rFonts w:cstheme="minorHAnsi"/>
        </w:rPr>
        <w:t xml:space="preserve"> along with following documents:</w:t>
      </w:r>
    </w:p>
    <w:p w14:paraId="5D49A3F9" w14:textId="77777777" w:rsidR="008C1A10" w:rsidRPr="00BB67E3" w:rsidRDefault="008C1A10" w:rsidP="008C1A10">
      <w:pPr>
        <w:pStyle w:val="ListParagraph"/>
        <w:ind w:left="426"/>
        <w:rPr>
          <w:rFonts w:cstheme="minorHAnsi"/>
          <w:u w:val="single"/>
        </w:rPr>
      </w:pPr>
      <w:r w:rsidRPr="00BB67E3">
        <w:rPr>
          <w:rFonts w:cstheme="minorHAnsi"/>
          <w:u w:val="single"/>
        </w:rPr>
        <w:t xml:space="preserve"> </w:t>
      </w:r>
    </w:p>
    <w:p w14:paraId="6D245F1F" w14:textId="4FD4BBF6" w:rsidR="008C1A10" w:rsidRPr="00BB67E3" w:rsidRDefault="008C1A10" w:rsidP="008C1A10">
      <w:pPr>
        <w:pStyle w:val="ListParagraph"/>
        <w:numPr>
          <w:ilvl w:val="0"/>
          <w:numId w:val="10"/>
        </w:numPr>
        <w:ind w:hanging="294"/>
        <w:jc w:val="both"/>
        <w:rPr>
          <w:rFonts w:cstheme="minorHAnsi"/>
        </w:rPr>
      </w:pPr>
      <w:r w:rsidRPr="00BB67E3">
        <w:rPr>
          <w:rFonts w:cstheme="minorHAnsi"/>
        </w:rPr>
        <w:t>Draft LLP agreement and Custodian Agreement for in principle approval of the Commission in accordance with schedule III</w:t>
      </w:r>
      <w:r w:rsidR="00E05A5C">
        <w:rPr>
          <w:rFonts w:cstheme="minorHAnsi"/>
        </w:rPr>
        <w:t>.</w:t>
      </w:r>
    </w:p>
    <w:p w14:paraId="27621609" w14:textId="0883E449" w:rsidR="008C1A10" w:rsidRPr="00BB67E3" w:rsidRDefault="008C1A10" w:rsidP="008C1A10">
      <w:pPr>
        <w:pStyle w:val="ListParagraph"/>
        <w:numPr>
          <w:ilvl w:val="0"/>
          <w:numId w:val="10"/>
        </w:numPr>
        <w:ind w:left="709" w:hanging="283"/>
        <w:rPr>
          <w:rFonts w:cstheme="minorHAnsi"/>
        </w:rPr>
      </w:pPr>
      <w:r w:rsidRPr="00BB67E3">
        <w:rPr>
          <w:rFonts w:cstheme="minorHAnsi"/>
        </w:rPr>
        <w:t>Custodian consent on draft LLP agreement.</w:t>
      </w:r>
    </w:p>
    <w:p w14:paraId="78F40ECA" w14:textId="46D987CE" w:rsidR="008C1A10" w:rsidRPr="00BB67E3" w:rsidRDefault="008C1A10" w:rsidP="008C1A10">
      <w:pPr>
        <w:pStyle w:val="ListParagraph"/>
        <w:numPr>
          <w:ilvl w:val="0"/>
          <w:numId w:val="10"/>
        </w:numPr>
        <w:ind w:left="709" w:hanging="283"/>
        <w:rPr>
          <w:rFonts w:cstheme="minorHAnsi"/>
        </w:rPr>
      </w:pPr>
      <w:r w:rsidRPr="00BB67E3">
        <w:rPr>
          <w:rFonts w:cstheme="minorHAnsi"/>
        </w:rPr>
        <w:t xml:space="preserve">In case of a Shariah Compliant fund, consent of the Shariah Advisor. </w:t>
      </w:r>
    </w:p>
    <w:p w14:paraId="223BC806" w14:textId="645E6BC6" w:rsidR="008C1A10" w:rsidRPr="00BB67E3" w:rsidRDefault="008C1A10" w:rsidP="008C1A10">
      <w:pPr>
        <w:pStyle w:val="ListParagraph"/>
        <w:numPr>
          <w:ilvl w:val="0"/>
          <w:numId w:val="10"/>
        </w:numPr>
        <w:ind w:left="709" w:hanging="283"/>
        <w:rPr>
          <w:rFonts w:cstheme="minorHAnsi"/>
        </w:rPr>
      </w:pPr>
      <w:r w:rsidRPr="00BB67E3">
        <w:rPr>
          <w:rFonts w:cstheme="minorHAnsi"/>
        </w:rPr>
        <w:t>Consent of the partner/designated partner.</w:t>
      </w:r>
    </w:p>
    <w:p w14:paraId="45E84C13" w14:textId="0A9052EE" w:rsidR="008C1A10" w:rsidRPr="00BB67E3" w:rsidRDefault="008C1A10" w:rsidP="008C1A10">
      <w:pPr>
        <w:pStyle w:val="ListParagraph"/>
        <w:numPr>
          <w:ilvl w:val="0"/>
          <w:numId w:val="10"/>
        </w:numPr>
        <w:ind w:left="709" w:hanging="283"/>
        <w:rPr>
          <w:rFonts w:cstheme="minorHAnsi"/>
        </w:rPr>
      </w:pPr>
      <w:r w:rsidRPr="00BB67E3">
        <w:rPr>
          <w:rFonts w:cstheme="minorHAnsi"/>
        </w:rPr>
        <w:t xml:space="preserve">Revised Custodian consent on revised draft LLP agreement submitted to SECP (Upon any amendments/ changes highlighted by SECP in the LLP agreement). </w:t>
      </w:r>
    </w:p>
    <w:p w14:paraId="79D8B524" w14:textId="21E359D9" w:rsidR="008C1A10" w:rsidRPr="00BB67E3" w:rsidRDefault="007508C5" w:rsidP="00ED4EBE">
      <w:pPr>
        <w:rPr>
          <w:rFonts w:cstheme="minorHAnsi"/>
          <w:b/>
        </w:rPr>
      </w:pPr>
      <w:r w:rsidRPr="00BB67E3">
        <w:rPr>
          <w:rFonts w:cstheme="minorHAnsi"/>
          <w:b/>
        </w:rPr>
        <w:t>Step 2:</w:t>
      </w:r>
    </w:p>
    <w:p w14:paraId="4D6B9683" w14:textId="77777777" w:rsidR="007508C5" w:rsidRPr="00BB67E3" w:rsidRDefault="007508C5" w:rsidP="007508C5">
      <w:pPr>
        <w:jc w:val="both"/>
        <w:rPr>
          <w:rFonts w:cstheme="minorHAnsi"/>
        </w:rPr>
      </w:pPr>
      <w:r w:rsidRPr="00BB67E3">
        <w:rPr>
          <w:rFonts w:cstheme="minorHAnsi"/>
        </w:rPr>
        <w:t>Upon satisfaction, the SECP will provide:</w:t>
      </w:r>
    </w:p>
    <w:p w14:paraId="3379EEB7" w14:textId="4C5B99E0" w:rsidR="007508C5" w:rsidRPr="00BB67E3" w:rsidRDefault="007508C5" w:rsidP="007508C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BB67E3">
        <w:rPr>
          <w:rFonts w:cstheme="minorHAnsi"/>
        </w:rPr>
        <w:t xml:space="preserve">In-principle approval for the Registration of </w:t>
      </w:r>
      <w:r w:rsidR="00752C2F" w:rsidRPr="00BB67E3">
        <w:rPr>
          <w:rFonts w:cstheme="minorHAnsi"/>
        </w:rPr>
        <w:t>LLP agreement</w:t>
      </w:r>
      <w:r w:rsidRPr="00BB67E3">
        <w:rPr>
          <w:rFonts w:cstheme="minorHAnsi"/>
        </w:rPr>
        <w:t xml:space="preserve"> in terms of Regulation 5(3) of the Private Funds Regulations, 2015; and </w:t>
      </w:r>
    </w:p>
    <w:p w14:paraId="7267B5F4" w14:textId="1E4FBD93" w:rsidR="00ED4EBE" w:rsidRPr="00E05A5C" w:rsidRDefault="007508C5" w:rsidP="00E41E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BB67E3">
        <w:rPr>
          <w:rFonts w:cstheme="minorHAnsi"/>
        </w:rPr>
        <w:t xml:space="preserve">Approval for appointment of </w:t>
      </w:r>
      <w:r w:rsidR="00E41E78" w:rsidRPr="00BB67E3">
        <w:rPr>
          <w:rFonts w:cstheme="minorHAnsi"/>
        </w:rPr>
        <w:t>custodian</w:t>
      </w:r>
      <w:r w:rsidRPr="00BB67E3">
        <w:rPr>
          <w:rFonts w:cstheme="minorHAnsi"/>
        </w:rPr>
        <w:t>.</w:t>
      </w:r>
    </w:p>
    <w:p w14:paraId="463801AB" w14:textId="2330AD33" w:rsidR="00E603BF" w:rsidRPr="00BB67E3" w:rsidRDefault="00E41E78" w:rsidP="00E41E78">
      <w:pPr>
        <w:rPr>
          <w:rFonts w:cstheme="minorHAnsi"/>
          <w:b/>
        </w:rPr>
      </w:pPr>
      <w:r w:rsidRPr="00BB67E3">
        <w:rPr>
          <w:rFonts w:cstheme="minorHAnsi"/>
          <w:b/>
        </w:rPr>
        <w:t>Step 3:</w:t>
      </w:r>
    </w:p>
    <w:p w14:paraId="0153A786" w14:textId="1EF3CA76" w:rsidR="00E41E78" w:rsidRPr="00BB67E3" w:rsidRDefault="00E41E78" w:rsidP="00E41E78">
      <w:pPr>
        <w:jc w:val="both"/>
        <w:rPr>
          <w:rFonts w:cstheme="minorHAnsi"/>
          <w:u w:val="single"/>
        </w:rPr>
      </w:pPr>
      <w:r w:rsidRPr="00BB67E3">
        <w:rPr>
          <w:rFonts w:cstheme="minorHAnsi"/>
        </w:rPr>
        <w:t xml:space="preserve">A Private Fund Management Company seeking registration of the Fund under Regulation 5(4) of the Private Funds Regulations, 2015 shall </w:t>
      </w:r>
      <w:r w:rsidR="00E05A5C" w:rsidRPr="00BB67E3">
        <w:rPr>
          <w:rFonts w:cstheme="minorHAnsi"/>
        </w:rPr>
        <w:t>apply</w:t>
      </w:r>
      <w:r w:rsidRPr="00BB67E3">
        <w:rPr>
          <w:rFonts w:cstheme="minorHAnsi"/>
        </w:rPr>
        <w:t xml:space="preserve"> along with following documents:</w:t>
      </w:r>
    </w:p>
    <w:p w14:paraId="22A375E4" w14:textId="687C5CB7" w:rsidR="00E81DDE" w:rsidRPr="00BB67E3" w:rsidRDefault="00C20629" w:rsidP="00947F35">
      <w:pPr>
        <w:pStyle w:val="ListParagraph"/>
        <w:numPr>
          <w:ilvl w:val="1"/>
          <w:numId w:val="6"/>
        </w:numPr>
        <w:ind w:left="709"/>
        <w:rPr>
          <w:rFonts w:cstheme="minorHAnsi"/>
        </w:rPr>
      </w:pPr>
      <w:r w:rsidRPr="00BB67E3">
        <w:rPr>
          <w:rFonts w:cstheme="minorHAnsi"/>
        </w:rPr>
        <w:t>Registration fees (PKR 500,000)</w:t>
      </w:r>
      <w:r w:rsidR="00947F35" w:rsidRPr="00BB67E3">
        <w:rPr>
          <w:rFonts w:cstheme="minorHAnsi"/>
        </w:rPr>
        <w:t xml:space="preserve"> as specified in Schedule I of Private Fund Regulations, </w:t>
      </w:r>
      <w:proofErr w:type="gramStart"/>
      <w:r w:rsidR="00E05A5C" w:rsidRPr="00BB67E3">
        <w:rPr>
          <w:rFonts w:cstheme="minorHAnsi"/>
        </w:rPr>
        <w:t>2015</w:t>
      </w:r>
      <w:r w:rsidR="00E05A5C">
        <w:rPr>
          <w:rFonts w:cstheme="minorHAnsi"/>
        </w:rPr>
        <w:t>;</w:t>
      </w:r>
      <w:r w:rsidR="00E05A5C" w:rsidRPr="00BB67E3">
        <w:rPr>
          <w:rFonts w:cstheme="minorHAnsi"/>
        </w:rPr>
        <w:t>*</w:t>
      </w:r>
      <w:proofErr w:type="gramEnd"/>
    </w:p>
    <w:p w14:paraId="65151AE4" w14:textId="296551E6" w:rsidR="00E81DDE" w:rsidRPr="00BB67E3" w:rsidRDefault="00ED4EBE" w:rsidP="00E81DDE">
      <w:pPr>
        <w:pStyle w:val="ListParagraph"/>
        <w:numPr>
          <w:ilvl w:val="1"/>
          <w:numId w:val="6"/>
        </w:numPr>
        <w:ind w:left="709"/>
        <w:rPr>
          <w:rFonts w:cstheme="minorHAnsi"/>
        </w:rPr>
      </w:pPr>
      <w:r w:rsidRPr="00BB67E3">
        <w:rPr>
          <w:rFonts w:cstheme="minorHAnsi"/>
        </w:rPr>
        <w:t>Application for the Registration of Fund as Notified Entity</w:t>
      </w:r>
      <w:r w:rsidR="00947F35" w:rsidRPr="00BB67E3">
        <w:rPr>
          <w:rFonts w:cstheme="minorHAnsi"/>
        </w:rPr>
        <w:t xml:space="preserve"> as per </w:t>
      </w:r>
      <w:r w:rsidR="00947F35" w:rsidRPr="00BB67E3">
        <w:rPr>
          <w:rFonts w:cstheme="minorHAnsi"/>
          <w:b/>
        </w:rPr>
        <w:t>Form I</w:t>
      </w:r>
      <w:r w:rsidR="00947F35" w:rsidRPr="00BB67E3">
        <w:rPr>
          <w:rFonts w:cstheme="minorHAnsi"/>
        </w:rPr>
        <w:t xml:space="preserve"> of Private Fund Regulations, 2015</w:t>
      </w:r>
      <w:r w:rsidR="00E41E78" w:rsidRPr="00BB67E3">
        <w:rPr>
          <w:rFonts w:cstheme="minorHAnsi"/>
        </w:rPr>
        <w:t>;</w:t>
      </w:r>
    </w:p>
    <w:p w14:paraId="468FAC75" w14:textId="77777777" w:rsidR="00E81DDE" w:rsidRPr="00BB67E3" w:rsidRDefault="00E41E78" w:rsidP="00E81DDE">
      <w:pPr>
        <w:pStyle w:val="ListParagraph"/>
        <w:numPr>
          <w:ilvl w:val="1"/>
          <w:numId w:val="6"/>
        </w:numPr>
        <w:ind w:left="709"/>
        <w:rPr>
          <w:rFonts w:cstheme="minorHAnsi"/>
        </w:rPr>
      </w:pPr>
      <w:r w:rsidRPr="00BB67E3">
        <w:rPr>
          <w:rFonts w:cstheme="minorHAnsi"/>
        </w:rPr>
        <w:t>Latest Audited Financial Statements of Private Fund Management Company;</w:t>
      </w:r>
    </w:p>
    <w:p w14:paraId="698F7FB2" w14:textId="77777777" w:rsidR="00E81DDE" w:rsidRPr="00BB67E3" w:rsidRDefault="00ED4EBE" w:rsidP="00E81DDE">
      <w:pPr>
        <w:pStyle w:val="ListParagraph"/>
        <w:numPr>
          <w:ilvl w:val="1"/>
          <w:numId w:val="6"/>
        </w:numPr>
        <w:ind w:left="709"/>
        <w:rPr>
          <w:rFonts w:cstheme="minorHAnsi"/>
        </w:rPr>
      </w:pPr>
      <w:r w:rsidRPr="00BB67E3">
        <w:rPr>
          <w:rFonts w:cstheme="minorHAnsi"/>
        </w:rPr>
        <w:t>Copy of Custodian Agreement</w:t>
      </w:r>
      <w:r w:rsidR="00E41E78" w:rsidRPr="00BB67E3">
        <w:rPr>
          <w:rFonts w:cstheme="minorHAnsi"/>
        </w:rPr>
        <w:t>;</w:t>
      </w:r>
    </w:p>
    <w:p w14:paraId="018B57EE" w14:textId="77777777" w:rsidR="00E81DDE" w:rsidRPr="00BB67E3" w:rsidRDefault="00ED4EBE" w:rsidP="00E81DDE">
      <w:pPr>
        <w:pStyle w:val="ListParagraph"/>
        <w:numPr>
          <w:ilvl w:val="1"/>
          <w:numId w:val="6"/>
        </w:numPr>
        <w:ind w:left="709"/>
        <w:rPr>
          <w:rFonts w:cstheme="minorHAnsi"/>
        </w:rPr>
      </w:pPr>
      <w:r w:rsidRPr="00BB67E3">
        <w:rPr>
          <w:rFonts w:cstheme="minorHAnsi"/>
        </w:rPr>
        <w:t>Certificate of Incorporation</w:t>
      </w:r>
      <w:r w:rsidR="00BF073D" w:rsidRPr="00BB67E3">
        <w:rPr>
          <w:rFonts w:cstheme="minorHAnsi"/>
        </w:rPr>
        <w:t xml:space="preserve"> of the Fund</w:t>
      </w:r>
      <w:r w:rsidRPr="00BB67E3">
        <w:rPr>
          <w:rFonts w:cstheme="minorHAnsi"/>
        </w:rPr>
        <w:t xml:space="preserve"> issued by SECP</w:t>
      </w:r>
      <w:r w:rsidR="00E41E78" w:rsidRPr="00BB67E3">
        <w:rPr>
          <w:rFonts w:cstheme="minorHAnsi"/>
        </w:rPr>
        <w:t>;</w:t>
      </w:r>
    </w:p>
    <w:p w14:paraId="4091C55F" w14:textId="2468431A" w:rsidR="00957CBB" w:rsidRPr="00E05A5C" w:rsidRDefault="00ED4EBE" w:rsidP="00E05A5C">
      <w:pPr>
        <w:pStyle w:val="ListParagraph"/>
        <w:numPr>
          <w:ilvl w:val="1"/>
          <w:numId w:val="6"/>
        </w:numPr>
        <w:ind w:left="709"/>
        <w:rPr>
          <w:rFonts w:cstheme="minorHAnsi"/>
        </w:rPr>
      </w:pPr>
      <w:r w:rsidRPr="00BB67E3">
        <w:rPr>
          <w:rFonts w:cstheme="minorHAnsi"/>
        </w:rPr>
        <w:t xml:space="preserve">Copy of signed LLP </w:t>
      </w:r>
      <w:r w:rsidR="00E41E78" w:rsidRPr="00BB67E3">
        <w:rPr>
          <w:rFonts w:cstheme="minorHAnsi"/>
        </w:rPr>
        <w:t>agreement.</w:t>
      </w:r>
    </w:p>
    <w:p w14:paraId="4FA9342D" w14:textId="45FD0F26" w:rsidR="00957CBB" w:rsidRPr="00BB67E3" w:rsidRDefault="00957CBB" w:rsidP="00957CBB">
      <w:pPr>
        <w:rPr>
          <w:rFonts w:cstheme="minorHAnsi"/>
          <w:b/>
        </w:rPr>
      </w:pPr>
      <w:r w:rsidRPr="00BB67E3">
        <w:rPr>
          <w:rFonts w:cstheme="minorHAnsi"/>
          <w:b/>
        </w:rPr>
        <w:t>Step 4:</w:t>
      </w:r>
    </w:p>
    <w:p w14:paraId="2E2BD03E" w14:textId="05FDBBEA" w:rsidR="00E526D9" w:rsidRPr="00E05A5C" w:rsidRDefault="00957CBB" w:rsidP="00E05A5C">
      <w:pPr>
        <w:jc w:val="both"/>
        <w:rPr>
          <w:rFonts w:cstheme="minorHAnsi"/>
        </w:rPr>
      </w:pPr>
      <w:r w:rsidRPr="00BB67E3">
        <w:rPr>
          <w:rFonts w:cstheme="minorHAnsi"/>
        </w:rPr>
        <w:t>Upon satisfaction, the SECP will issue fund registration letter under Regulation 5(5) of the Private Funds Regulations, 2015.</w:t>
      </w:r>
    </w:p>
    <w:p w14:paraId="1CEBF004" w14:textId="7BB37210" w:rsidR="00957CBB" w:rsidRPr="00BB67E3" w:rsidRDefault="00957CBB" w:rsidP="00957CBB">
      <w:pPr>
        <w:rPr>
          <w:rFonts w:cstheme="minorHAnsi"/>
          <w:b/>
        </w:rPr>
      </w:pPr>
      <w:r w:rsidRPr="00BB67E3">
        <w:rPr>
          <w:rFonts w:cstheme="minorHAnsi"/>
          <w:b/>
        </w:rPr>
        <w:t>Step 6:</w:t>
      </w:r>
    </w:p>
    <w:p w14:paraId="22639954" w14:textId="1EB04FB8" w:rsidR="00957CBB" w:rsidRPr="00BB67E3" w:rsidRDefault="00957CBB" w:rsidP="00957CBB">
      <w:pPr>
        <w:jc w:val="both"/>
        <w:rPr>
          <w:rFonts w:cstheme="minorHAnsi"/>
        </w:rPr>
      </w:pPr>
      <w:r w:rsidRPr="00BB67E3">
        <w:rPr>
          <w:rFonts w:cstheme="minorHAnsi"/>
        </w:rPr>
        <w:t>Private Fund Management Company shall submit a copy of Placement Memorandum seeking subscription by Eligible Investors to the Commission fifteen (15) days prior to launch of a Private Fund under Regulation 5(7) of the Private Funds Regulations, 2015.</w:t>
      </w:r>
    </w:p>
    <w:p w14:paraId="1DEAB186" w14:textId="253447A6" w:rsidR="00957CBB" w:rsidRPr="00A738D5" w:rsidRDefault="00B67256" w:rsidP="00A738D5">
      <w:pPr>
        <w:jc w:val="both"/>
        <w:rPr>
          <w:rFonts w:cstheme="minorHAnsi"/>
          <w:i/>
        </w:rPr>
      </w:pPr>
      <w:r w:rsidRPr="00BB67E3">
        <w:rPr>
          <w:rFonts w:cstheme="minorHAnsi"/>
          <w:i/>
        </w:rPr>
        <w:t>*</w:t>
      </w:r>
      <w:r w:rsidRPr="00BB67E3">
        <w:rPr>
          <w:i/>
        </w:rPr>
        <w:t xml:space="preserve"> </w:t>
      </w:r>
      <w:r w:rsidR="00A738D5" w:rsidRPr="00BB67E3">
        <w:rPr>
          <w:rFonts w:cstheme="minorHAnsi"/>
          <w:i/>
        </w:rPr>
        <w:t>In addition to the registration fee, the Private Fund shall pay an a</w:t>
      </w:r>
      <w:r w:rsidRPr="00BB67E3">
        <w:rPr>
          <w:rFonts w:cstheme="minorHAnsi"/>
          <w:i/>
        </w:rPr>
        <w:t xml:space="preserve">nnual Monitoring Fee </w:t>
      </w:r>
      <w:r w:rsidR="00A738D5" w:rsidRPr="00BB67E3">
        <w:rPr>
          <w:rFonts w:cstheme="minorHAnsi"/>
          <w:i/>
        </w:rPr>
        <w:t>amounting to</w:t>
      </w:r>
      <w:r w:rsidRPr="00BB67E3">
        <w:rPr>
          <w:rFonts w:cstheme="minorHAnsi"/>
          <w:i/>
        </w:rPr>
        <w:t xml:space="preserve"> PKR 250,000</w:t>
      </w:r>
      <w:r w:rsidR="007D3CDA" w:rsidRPr="00BB67E3">
        <w:rPr>
          <w:rFonts w:cstheme="minorHAnsi"/>
          <w:i/>
        </w:rPr>
        <w:t xml:space="preserve">/- </w:t>
      </w:r>
      <w:r w:rsidR="007D3CDA" w:rsidRPr="00BB67E3">
        <w:rPr>
          <w:rFonts w:cstheme="minorHAnsi"/>
        </w:rPr>
        <w:t xml:space="preserve">as specified in Schedule I of Private Fund Regulations, 2015. </w:t>
      </w:r>
    </w:p>
    <w:sectPr w:rsidR="00957CBB" w:rsidRPr="00A738D5" w:rsidSect="00E05A5C">
      <w:headerReference w:type="default" r:id="rId7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4E7EC" w14:textId="77777777" w:rsidR="00AC12AE" w:rsidRDefault="00AC12AE" w:rsidP="00E05A5C">
      <w:pPr>
        <w:spacing w:after="0" w:line="240" w:lineRule="auto"/>
      </w:pPr>
      <w:r>
        <w:separator/>
      </w:r>
    </w:p>
  </w:endnote>
  <w:endnote w:type="continuationSeparator" w:id="0">
    <w:p w14:paraId="31150DB7" w14:textId="77777777" w:rsidR="00AC12AE" w:rsidRDefault="00AC12AE" w:rsidP="00E0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8BA14" w14:textId="77777777" w:rsidR="00AC12AE" w:rsidRDefault="00AC12AE" w:rsidP="00E05A5C">
      <w:pPr>
        <w:spacing w:after="0" w:line="240" w:lineRule="auto"/>
      </w:pPr>
      <w:r>
        <w:separator/>
      </w:r>
    </w:p>
  </w:footnote>
  <w:footnote w:type="continuationSeparator" w:id="0">
    <w:p w14:paraId="495CEA1E" w14:textId="77777777" w:rsidR="00AC12AE" w:rsidRDefault="00AC12AE" w:rsidP="00E0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91924818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99B66CD" w14:textId="3CBE3CF8" w:rsidR="00E05A5C" w:rsidRDefault="00E05A5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of 2</w:t>
        </w:r>
      </w:p>
    </w:sdtContent>
  </w:sdt>
  <w:p w14:paraId="474A07A9" w14:textId="77777777" w:rsidR="00E05A5C" w:rsidRDefault="00E05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795E"/>
    <w:multiLevelType w:val="hybridMultilevel"/>
    <w:tmpl w:val="AC48B95E"/>
    <w:lvl w:ilvl="0" w:tplc="52B437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19A"/>
    <w:multiLevelType w:val="hybridMultilevel"/>
    <w:tmpl w:val="F2205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7AD2"/>
    <w:multiLevelType w:val="hybridMultilevel"/>
    <w:tmpl w:val="FBF2121E"/>
    <w:lvl w:ilvl="0" w:tplc="B2B2F192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6B47D7"/>
    <w:multiLevelType w:val="hybridMultilevel"/>
    <w:tmpl w:val="AC6414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5D7220"/>
    <w:multiLevelType w:val="hybridMultilevel"/>
    <w:tmpl w:val="9DD2F76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FF6FF8"/>
    <w:multiLevelType w:val="hybridMultilevel"/>
    <w:tmpl w:val="1E9EE7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2D61C8"/>
    <w:multiLevelType w:val="hybridMultilevel"/>
    <w:tmpl w:val="E132D3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485D519A"/>
    <w:multiLevelType w:val="hybridMultilevel"/>
    <w:tmpl w:val="DBD4CE42"/>
    <w:lvl w:ilvl="0" w:tplc="52B437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5FEF"/>
    <w:multiLevelType w:val="hybridMultilevel"/>
    <w:tmpl w:val="3D82FDCE"/>
    <w:lvl w:ilvl="0" w:tplc="7DB4D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B0876"/>
    <w:multiLevelType w:val="hybridMultilevel"/>
    <w:tmpl w:val="F2205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15AB0"/>
    <w:multiLevelType w:val="hybridMultilevel"/>
    <w:tmpl w:val="C644B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54F4B"/>
    <w:multiLevelType w:val="hybridMultilevel"/>
    <w:tmpl w:val="18862C36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jcyNLUwMrY0NzdT0lEKTi0uzszPAykwqgUA70JUxCwAAAA="/>
  </w:docVars>
  <w:rsids>
    <w:rsidRoot w:val="001A05A8"/>
    <w:rsid w:val="0000741A"/>
    <w:rsid w:val="00030DDA"/>
    <w:rsid w:val="000447CB"/>
    <w:rsid w:val="00052657"/>
    <w:rsid w:val="001024D2"/>
    <w:rsid w:val="00162FA8"/>
    <w:rsid w:val="001A05A8"/>
    <w:rsid w:val="001B33ED"/>
    <w:rsid w:val="001E6C46"/>
    <w:rsid w:val="001F215F"/>
    <w:rsid w:val="00202521"/>
    <w:rsid w:val="00232B07"/>
    <w:rsid w:val="00266155"/>
    <w:rsid w:val="0029568E"/>
    <w:rsid w:val="002B223A"/>
    <w:rsid w:val="003335CF"/>
    <w:rsid w:val="003B5D7B"/>
    <w:rsid w:val="003E73DE"/>
    <w:rsid w:val="00440842"/>
    <w:rsid w:val="004F4C3C"/>
    <w:rsid w:val="00524817"/>
    <w:rsid w:val="00587B89"/>
    <w:rsid w:val="006056D5"/>
    <w:rsid w:val="00746D76"/>
    <w:rsid w:val="007508C5"/>
    <w:rsid w:val="00752C2F"/>
    <w:rsid w:val="0077001C"/>
    <w:rsid w:val="007862D9"/>
    <w:rsid w:val="007B2F26"/>
    <w:rsid w:val="007B568E"/>
    <w:rsid w:val="007D3CDA"/>
    <w:rsid w:val="007E607D"/>
    <w:rsid w:val="008232F8"/>
    <w:rsid w:val="008613B1"/>
    <w:rsid w:val="008C1A10"/>
    <w:rsid w:val="00947F35"/>
    <w:rsid w:val="00957CBB"/>
    <w:rsid w:val="009725CE"/>
    <w:rsid w:val="00977736"/>
    <w:rsid w:val="00994CBF"/>
    <w:rsid w:val="009D495C"/>
    <w:rsid w:val="009D7294"/>
    <w:rsid w:val="00A738D5"/>
    <w:rsid w:val="00AA37E5"/>
    <w:rsid w:val="00AC12AE"/>
    <w:rsid w:val="00AE0171"/>
    <w:rsid w:val="00B11610"/>
    <w:rsid w:val="00B67256"/>
    <w:rsid w:val="00B93E65"/>
    <w:rsid w:val="00BB24B2"/>
    <w:rsid w:val="00BB67E3"/>
    <w:rsid w:val="00BF073D"/>
    <w:rsid w:val="00C03C65"/>
    <w:rsid w:val="00C13752"/>
    <w:rsid w:val="00C14114"/>
    <w:rsid w:val="00C20629"/>
    <w:rsid w:val="00C22803"/>
    <w:rsid w:val="00C3086F"/>
    <w:rsid w:val="00C6421F"/>
    <w:rsid w:val="00C804E4"/>
    <w:rsid w:val="00C81832"/>
    <w:rsid w:val="00CB20AB"/>
    <w:rsid w:val="00CC32C0"/>
    <w:rsid w:val="00CC60F1"/>
    <w:rsid w:val="00CF606E"/>
    <w:rsid w:val="00D237BD"/>
    <w:rsid w:val="00D30D03"/>
    <w:rsid w:val="00D54EBF"/>
    <w:rsid w:val="00D56CB6"/>
    <w:rsid w:val="00D73FD6"/>
    <w:rsid w:val="00D80CDC"/>
    <w:rsid w:val="00DA186A"/>
    <w:rsid w:val="00DA66FA"/>
    <w:rsid w:val="00E05A5C"/>
    <w:rsid w:val="00E06113"/>
    <w:rsid w:val="00E13136"/>
    <w:rsid w:val="00E41E78"/>
    <w:rsid w:val="00E526D9"/>
    <w:rsid w:val="00E603BF"/>
    <w:rsid w:val="00E81DDE"/>
    <w:rsid w:val="00E83D05"/>
    <w:rsid w:val="00E96034"/>
    <w:rsid w:val="00EA36DC"/>
    <w:rsid w:val="00ED4EBE"/>
    <w:rsid w:val="00F0413C"/>
    <w:rsid w:val="00F075DD"/>
    <w:rsid w:val="00F148AA"/>
    <w:rsid w:val="00F2704C"/>
    <w:rsid w:val="00F422FB"/>
    <w:rsid w:val="00F54029"/>
    <w:rsid w:val="00F92818"/>
    <w:rsid w:val="00FD1C94"/>
    <w:rsid w:val="00FF07FC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0257"/>
  <w15:chartTrackingRefBased/>
  <w15:docId w15:val="{8C99D9A2-2C9C-4105-A91B-B82C5684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4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4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5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0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04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4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04E4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C804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61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3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A5C"/>
  </w:style>
  <w:style w:type="paragraph" w:styleId="Footer">
    <w:name w:val="footer"/>
    <w:basedOn w:val="Normal"/>
    <w:link w:val="FooterChar"/>
    <w:uiPriority w:val="99"/>
    <w:unhideWhenUsed/>
    <w:rsid w:val="00E0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 Khalid</dc:creator>
  <cp:keywords/>
  <dc:description/>
  <cp:lastModifiedBy>Qurat-Ul-Ain Sultan</cp:lastModifiedBy>
  <cp:revision>5</cp:revision>
  <cp:lastPrinted>2023-03-15T07:08:00Z</cp:lastPrinted>
  <dcterms:created xsi:type="dcterms:W3CDTF">2023-08-31T11:34:00Z</dcterms:created>
  <dcterms:modified xsi:type="dcterms:W3CDTF">2023-09-27T05:05:00Z</dcterms:modified>
</cp:coreProperties>
</file>